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1D9CB451"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A34415">
        <w:rPr>
          <w:color w:val="12284C" w:themeColor="text2"/>
          <w:sz w:val="28"/>
          <w:szCs w:val="36"/>
        </w:rPr>
        <w:t>Integrated Marketing Applications</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A34415">
        <w:rPr>
          <w:color w:val="12284C" w:themeColor="text2"/>
          <w:sz w:val="28"/>
          <w:szCs w:val="36"/>
        </w:rPr>
        <w:t>12195</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A34415">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58B5C54F" w14:textId="77777777" w:rsidR="00A34415" w:rsidRDefault="00A34415" w:rsidP="00A34415">
      <w:pPr>
        <w:spacing w:before="0" w:after="0"/>
        <w:rPr>
          <w:rStyle w:val="Regular"/>
        </w:rPr>
      </w:pPr>
    </w:p>
    <w:p w14:paraId="39EF27A5" w14:textId="77777777" w:rsidR="00A34415" w:rsidRDefault="009C4EE4" w:rsidP="00A34415">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A34415" w:rsidRPr="00A34415">
        <w:rPr>
          <w:rFonts w:ascii="Open Sans Light" w:eastAsia="Times New Roman" w:hAnsi="Open Sans Light" w:cs="Open Sans Light"/>
          <w:color w:val="000000"/>
          <w:kern w:val="0"/>
          <w:sz w:val="20"/>
          <w:szCs w:val="20"/>
          <w14:ligatures w14:val="none"/>
        </w:rPr>
        <w:t>Marketing (52.1402)</w:t>
      </w:r>
    </w:p>
    <w:p w14:paraId="2EF4EA32" w14:textId="77777777" w:rsidR="00A34415" w:rsidRDefault="00A34415" w:rsidP="00A34415">
      <w:pPr>
        <w:spacing w:before="0" w:after="0"/>
        <w:rPr>
          <w:rFonts w:ascii="Open Sans Light" w:eastAsia="Times New Roman" w:hAnsi="Open Sans Light" w:cs="Open Sans Light"/>
          <w:color w:val="000000"/>
          <w:kern w:val="0"/>
          <w:sz w:val="20"/>
          <w:szCs w:val="20"/>
          <w14:ligatures w14:val="none"/>
        </w:rPr>
      </w:pPr>
    </w:p>
    <w:p w14:paraId="703555BD" w14:textId="49271B83" w:rsidR="00A34415" w:rsidRPr="00A34415" w:rsidRDefault="009C4EE4" w:rsidP="00A34415">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A34415" w:rsidRPr="00A34415">
        <w:rPr>
          <w:rFonts w:ascii="Open Sans Light" w:eastAsia="Times New Roman" w:hAnsi="Open Sans Light" w:cs="Open Sans Light"/>
          <w:b/>
          <w:bCs/>
          <w:color w:val="000000"/>
          <w:kern w:val="0"/>
          <w:sz w:val="20"/>
          <w:szCs w:val="20"/>
          <w14:ligatures w14:val="none"/>
        </w:rPr>
        <w:t xml:space="preserve">Application Supportive Course: </w:t>
      </w:r>
      <w:r w:rsidR="00A34415" w:rsidRPr="00A34415">
        <w:rPr>
          <w:rFonts w:ascii="Open Sans Light" w:eastAsia="Times New Roman" w:hAnsi="Open Sans Light" w:cs="Open Sans Light"/>
          <w:color w:val="000000"/>
          <w:kern w:val="0"/>
          <w:sz w:val="20"/>
          <w:szCs w:val="20"/>
          <w14:ligatures w14:val="none"/>
        </w:rPr>
        <w:t>Integrated Marketing Applications is an Application-Level course. Through this course, students will be actively engaged in utilizing technology and technology applications in the design, production, and implementation of marketing strategies. Students will create print, multi-media, and electronic materials used in the marketing process. Application-level activities will be centered around: advertising, branding, graphic design, packaging, promotion, publicity, sponsorship, public relation, and sales promotion.</w:t>
      </w:r>
    </w:p>
    <w:p w14:paraId="4FBDB71A" w14:textId="79C4F562" w:rsidR="009C4EE4" w:rsidRPr="00A34415" w:rsidRDefault="009C4EE4" w:rsidP="00A34415">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CFE2A94"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howingPlcHdr/>
        </w:sdtPr>
        <w:sdtEndPr/>
        <w:sdtContent>
          <w:r w:rsidR="00830497" w:rsidRPr="00364F6B">
            <w:rPr>
              <w:rStyle w:val="PlaceholderText"/>
            </w:rPr>
            <w:t>Click or tap here to enter text.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F72E30">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F72E30" w:rsidRPr="009F713B" w14:paraId="3475336C" w14:textId="77777777" w:rsidTr="00F72E30">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F72E30" w:rsidRPr="00334670" w:rsidRDefault="00F72E30" w:rsidP="00F72E30">
            <w:pPr>
              <w:pStyle w:val="TableLeftcolumn"/>
            </w:pPr>
            <w:r w:rsidRPr="00334670">
              <w:t>1.1</w:t>
            </w:r>
          </w:p>
        </w:tc>
        <w:tc>
          <w:tcPr>
            <w:tcW w:w="8200" w:type="dxa"/>
            <w:shd w:val="clear" w:color="auto" w:fill="auto"/>
            <w:vAlign w:val="bottom"/>
          </w:tcPr>
          <w:p w14:paraId="4F3DC746" w14:textId="08BBF44A" w:rsidR="00F72E30" w:rsidRPr="00D53139" w:rsidRDefault="00F72E30" w:rsidP="00F72E30">
            <w:pPr>
              <w:pStyle w:val="Tabletext"/>
            </w:pPr>
            <w:r>
              <w:rPr>
                <w:rFonts w:ascii="Open Sans Light" w:hAnsi="Open Sans Light" w:cs="Open Sans Light"/>
                <w:color w:val="000000"/>
              </w:rPr>
              <w:t>Describe methods used to protect intellectual property.</w:t>
            </w:r>
          </w:p>
        </w:tc>
        <w:tc>
          <w:tcPr>
            <w:tcW w:w="877" w:type="dxa"/>
            <w:tcBorders>
              <w:left w:val="nil"/>
              <w:bottom w:val="single" w:sz="8" w:space="0" w:color="auto"/>
            </w:tcBorders>
            <w:vAlign w:val="bottom"/>
          </w:tcPr>
          <w:p w14:paraId="1012989B" w14:textId="5DBA88DF" w:rsidR="00F72E30" w:rsidRPr="00ED28EF" w:rsidRDefault="00F72E30" w:rsidP="00F72E30">
            <w:pPr>
              <w:pStyle w:val="Tabletext"/>
              <w:rPr>
                <w:rStyle w:val="Formentry12ptopunderline"/>
              </w:rPr>
            </w:pPr>
          </w:p>
        </w:tc>
      </w:tr>
      <w:tr w:rsidR="00F72E30" w:rsidRPr="009F713B" w14:paraId="422523F4" w14:textId="77777777" w:rsidTr="00F72E30">
        <w:tc>
          <w:tcPr>
            <w:tcW w:w="705" w:type="dxa"/>
          </w:tcPr>
          <w:p w14:paraId="0F428A28" w14:textId="77777777" w:rsidR="00F72E30" w:rsidRPr="00334670" w:rsidRDefault="00F72E30" w:rsidP="00F72E30">
            <w:pPr>
              <w:pStyle w:val="TableLeftcolumn"/>
            </w:pPr>
            <w:r w:rsidRPr="00334670">
              <w:t>1.2</w:t>
            </w:r>
          </w:p>
        </w:tc>
        <w:tc>
          <w:tcPr>
            <w:tcW w:w="8200" w:type="dxa"/>
            <w:shd w:val="clear" w:color="auto" w:fill="auto"/>
            <w:vAlign w:val="bottom"/>
          </w:tcPr>
          <w:p w14:paraId="06BAE4CB" w14:textId="2D977F85" w:rsidR="00F72E30" w:rsidRPr="00334670" w:rsidRDefault="00F72E30" w:rsidP="00F72E30">
            <w:pPr>
              <w:pStyle w:val="Tabletext"/>
            </w:pPr>
            <w:r>
              <w:rPr>
                <w:rFonts w:ascii="Open Sans Light" w:hAnsi="Open Sans Light" w:cs="Open Sans Light"/>
                <w:color w:val="000000"/>
              </w:rPr>
              <w:t>Utilize effective writing to convey information.</w:t>
            </w:r>
          </w:p>
        </w:tc>
        <w:tc>
          <w:tcPr>
            <w:tcW w:w="877" w:type="dxa"/>
            <w:tcBorders>
              <w:top w:val="single" w:sz="8" w:space="0" w:color="auto"/>
              <w:left w:val="nil"/>
              <w:bottom w:val="single" w:sz="8" w:space="0" w:color="auto"/>
            </w:tcBorders>
            <w:vAlign w:val="bottom"/>
          </w:tcPr>
          <w:p w14:paraId="4AE8056E" w14:textId="5821B5D7" w:rsidR="00F72E30" w:rsidRPr="00ED28EF" w:rsidRDefault="00F72E30" w:rsidP="00F72E30">
            <w:pPr>
              <w:pStyle w:val="Tabletext"/>
              <w:rPr>
                <w:rStyle w:val="Formentry12ptopunderline"/>
              </w:rPr>
            </w:pPr>
          </w:p>
        </w:tc>
      </w:tr>
      <w:tr w:rsidR="00F72E30" w:rsidRPr="009F713B" w14:paraId="0F857F0B" w14:textId="77777777" w:rsidTr="00F72E30">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F72E30" w:rsidRPr="00334670" w:rsidRDefault="00F72E30" w:rsidP="00F72E30">
            <w:pPr>
              <w:pStyle w:val="TableLeftcolumn"/>
            </w:pPr>
            <w:r w:rsidRPr="00334670">
              <w:t>1.3</w:t>
            </w:r>
          </w:p>
        </w:tc>
        <w:tc>
          <w:tcPr>
            <w:tcW w:w="8200" w:type="dxa"/>
            <w:shd w:val="clear" w:color="auto" w:fill="auto"/>
            <w:vAlign w:val="bottom"/>
          </w:tcPr>
          <w:p w14:paraId="4824A4FC" w14:textId="2803D37B" w:rsidR="00F72E30" w:rsidRPr="00334670" w:rsidRDefault="00F72E30" w:rsidP="00F72E30">
            <w:pPr>
              <w:pStyle w:val="Tabletext"/>
            </w:pPr>
            <w:r>
              <w:rPr>
                <w:rFonts w:ascii="Open Sans Light" w:hAnsi="Open Sans Light" w:cs="Open Sans Light"/>
                <w:color w:val="000000"/>
              </w:rPr>
              <w:t>Apply ethics to online communications.</w:t>
            </w:r>
          </w:p>
        </w:tc>
        <w:tc>
          <w:tcPr>
            <w:tcW w:w="877" w:type="dxa"/>
            <w:tcBorders>
              <w:top w:val="single" w:sz="8" w:space="0" w:color="auto"/>
              <w:left w:val="nil"/>
              <w:bottom w:val="single" w:sz="8" w:space="0" w:color="auto"/>
            </w:tcBorders>
            <w:vAlign w:val="bottom"/>
          </w:tcPr>
          <w:p w14:paraId="40DA3DE6" w14:textId="2049E95A" w:rsidR="00F72E30" w:rsidRPr="00ED28EF" w:rsidRDefault="00F72E30" w:rsidP="00F72E30">
            <w:pPr>
              <w:pStyle w:val="Tabletext"/>
              <w:rPr>
                <w:rStyle w:val="Formentry12ptopunderline"/>
              </w:rPr>
            </w:pPr>
          </w:p>
        </w:tc>
      </w:tr>
      <w:tr w:rsidR="00F72E30" w:rsidRPr="009F713B" w14:paraId="12A00709" w14:textId="77777777" w:rsidTr="00F72E30">
        <w:tc>
          <w:tcPr>
            <w:tcW w:w="705" w:type="dxa"/>
          </w:tcPr>
          <w:p w14:paraId="0F677E59" w14:textId="77777777" w:rsidR="00F72E30" w:rsidRPr="00334670" w:rsidRDefault="00F72E30" w:rsidP="00F72E30">
            <w:pPr>
              <w:pStyle w:val="TableLeftcolumn"/>
            </w:pPr>
            <w:r w:rsidRPr="00334670">
              <w:t>1.4</w:t>
            </w:r>
          </w:p>
        </w:tc>
        <w:tc>
          <w:tcPr>
            <w:tcW w:w="8200" w:type="dxa"/>
            <w:shd w:val="clear" w:color="auto" w:fill="auto"/>
            <w:vAlign w:val="bottom"/>
          </w:tcPr>
          <w:p w14:paraId="1066DC66" w14:textId="35D4D812" w:rsidR="00F72E30" w:rsidRPr="00334670" w:rsidRDefault="00F72E30" w:rsidP="00F72E30">
            <w:pPr>
              <w:pStyle w:val="Tabletext"/>
            </w:pPr>
            <w:r>
              <w:rPr>
                <w:rFonts w:ascii="Open Sans Light" w:hAnsi="Open Sans Light" w:cs="Open Sans Light"/>
                <w:color w:val="000000"/>
              </w:rPr>
              <w:t>Explain ways that technology impacts marketing communications.</w:t>
            </w:r>
          </w:p>
        </w:tc>
        <w:tc>
          <w:tcPr>
            <w:tcW w:w="877" w:type="dxa"/>
            <w:tcBorders>
              <w:top w:val="single" w:sz="8" w:space="0" w:color="auto"/>
              <w:left w:val="nil"/>
              <w:bottom w:val="single" w:sz="8" w:space="0" w:color="auto"/>
            </w:tcBorders>
            <w:vAlign w:val="bottom"/>
          </w:tcPr>
          <w:p w14:paraId="5521F425" w14:textId="4E89D8EB" w:rsidR="00F72E30" w:rsidRPr="00ED28EF" w:rsidRDefault="00F72E30" w:rsidP="00F72E30">
            <w:pPr>
              <w:pStyle w:val="Tabletext"/>
              <w:rPr>
                <w:rStyle w:val="Formentry12ptopunderline"/>
              </w:rPr>
            </w:pPr>
          </w:p>
        </w:tc>
      </w:tr>
      <w:tr w:rsidR="00F72E30" w:rsidRPr="009F713B" w14:paraId="7EDE9D68" w14:textId="77777777" w:rsidTr="00F72E30">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F72E30" w:rsidRPr="00334670" w:rsidRDefault="00F72E30" w:rsidP="00F72E30">
            <w:pPr>
              <w:pStyle w:val="TableLeftcolumn"/>
            </w:pPr>
            <w:r w:rsidRPr="00334670">
              <w:t>1.5</w:t>
            </w:r>
          </w:p>
        </w:tc>
        <w:tc>
          <w:tcPr>
            <w:tcW w:w="8200" w:type="dxa"/>
            <w:shd w:val="clear" w:color="auto" w:fill="auto"/>
            <w:vAlign w:val="bottom"/>
          </w:tcPr>
          <w:p w14:paraId="04CD95B0" w14:textId="417201D5" w:rsidR="00F72E30" w:rsidRPr="00334670" w:rsidRDefault="00F72E30" w:rsidP="00F72E30">
            <w:pPr>
              <w:pStyle w:val="Tabletext"/>
            </w:pPr>
            <w:r>
              <w:rPr>
                <w:rFonts w:ascii="Open Sans Light" w:hAnsi="Open Sans Light" w:cs="Open Sans Light"/>
                <w:color w:val="000000"/>
              </w:rPr>
              <w:t>Explain the capabilities of tools used in web-site creation.</w:t>
            </w:r>
          </w:p>
        </w:tc>
        <w:tc>
          <w:tcPr>
            <w:tcW w:w="877" w:type="dxa"/>
            <w:tcBorders>
              <w:top w:val="single" w:sz="8" w:space="0" w:color="auto"/>
              <w:left w:val="nil"/>
              <w:bottom w:val="single" w:sz="8" w:space="0" w:color="auto"/>
            </w:tcBorders>
            <w:vAlign w:val="bottom"/>
          </w:tcPr>
          <w:p w14:paraId="5DF443EC" w14:textId="19538431" w:rsidR="00F72E30" w:rsidRPr="00ED28EF" w:rsidRDefault="00F72E30" w:rsidP="00F72E30">
            <w:pPr>
              <w:pStyle w:val="Tabletext"/>
              <w:rPr>
                <w:rStyle w:val="Formentry12ptopunderline"/>
              </w:rPr>
            </w:pPr>
          </w:p>
        </w:tc>
      </w:tr>
      <w:tr w:rsidR="00F72E30" w:rsidRPr="009F713B" w14:paraId="7F2D4892" w14:textId="77777777" w:rsidTr="00F72E30">
        <w:tc>
          <w:tcPr>
            <w:tcW w:w="705" w:type="dxa"/>
          </w:tcPr>
          <w:p w14:paraId="5DC08658" w14:textId="5AC20633" w:rsidR="00F72E30" w:rsidRPr="00334670" w:rsidRDefault="00F72E30" w:rsidP="00F72E30">
            <w:pPr>
              <w:pStyle w:val="TableLeftcolumn"/>
            </w:pPr>
            <w:r>
              <w:t>1.6</w:t>
            </w:r>
          </w:p>
        </w:tc>
        <w:tc>
          <w:tcPr>
            <w:tcW w:w="8200" w:type="dxa"/>
            <w:shd w:val="clear" w:color="auto" w:fill="auto"/>
            <w:vAlign w:val="bottom"/>
          </w:tcPr>
          <w:p w14:paraId="3DEED687" w14:textId="4DBD134F" w:rsidR="00F72E30" w:rsidRPr="00334670" w:rsidRDefault="00F72E30" w:rsidP="00F72E30">
            <w:pPr>
              <w:pStyle w:val="Tabletext"/>
            </w:pPr>
            <w:r>
              <w:rPr>
                <w:rFonts w:ascii="Open Sans Light" w:hAnsi="Open Sans Light" w:cs="Open Sans Light"/>
                <w:color w:val="000000"/>
              </w:rPr>
              <w:t>Discuss considerations in using mobile technology for promotional activities.</w:t>
            </w:r>
          </w:p>
        </w:tc>
        <w:tc>
          <w:tcPr>
            <w:tcW w:w="877" w:type="dxa"/>
            <w:tcBorders>
              <w:top w:val="single" w:sz="8" w:space="0" w:color="auto"/>
              <w:left w:val="nil"/>
              <w:bottom w:val="single" w:sz="8" w:space="0" w:color="auto"/>
            </w:tcBorders>
            <w:vAlign w:val="bottom"/>
          </w:tcPr>
          <w:p w14:paraId="0EA8DCDA" w14:textId="77777777" w:rsidR="00F72E30" w:rsidRPr="00ED28EF" w:rsidRDefault="00F72E30" w:rsidP="00F72E30">
            <w:pPr>
              <w:pStyle w:val="Tabletext"/>
              <w:rPr>
                <w:rStyle w:val="Formentry12ptopunderline"/>
              </w:rPr>
            </w:pPr>
          </w:p>
        </w:tc>
      </w:tr>
      <w:tr w:rsidR="00F72E30" w:rsidRPr="009F713B" w14:paraId="6E0E675F" w14:textId="77777777" w:rsidTr="00F72E30">
        <w:trPr>
          <w:cnfStyle w:val="000000100000" w:firstRow="0" w:lastRow="0" w:firstColumn="0" w:lastColumn="0" w:oddVBand="0" w:evenVBand="0" w:oddHBand="1" w:evenHBand="0" w:firstRowFirstColumn="0" w:firstRowLastColumn="0" w:lastRowFirstColumn="0" w:lastRowLastColumn="0"/>
        </w:trPr>
        <w:tc>
          <w:tcPr>
            <w:tcW w:w="705" w:type="dxa"/>
          </w:tcPr>
          <w:p w14:paraId="1BCEBE92" w14:textId="18CE5EC3" w:rsidR="00F72E30" w:rsidRPr="00334670" w:rsidRDefault="00F72E30" w:rsidP="00F72E30">
            <w:pPr>
              <w:pStyle w:val="TableLeftcolumn"/>
            </w:pPr>
            <w:r>
              <w:t>1.7</w:t>
            </w:r>
          </w:p>
        </w:tc>
        <w:tc>
          <w:tcPr>
            <w:tcW w:w="8200" w:type="dxa"/>
            <w:shd w:val="clear" w:color="auto" w:fill="auto"/>
            <w:vAlign w:val="bottom"/>
          </w:tcPr>
          <w:p w14:paraId="6571B556" w14:textId="699A89C0" w:rsidR="00F72E30" w:rsidRPr="00334670" w:rsidRDefault="00F72E30" w:rsidP="00F72E30">
            <w:pPr>
              <w:pStyle w:val="Tabletext"/>
            </w:pPr>
            <w:r>
              <w:rPr>
                <w:rFonts w:ascii="Open Sans Light" w:hAnsi="Open Sans Light" w:cs="Open Sans Light"/>
                <w:color w:val="000000"/>
              </w:rPr>
              <w:t>Create and maintain databases of information for marketing communications.</w:t>
            </w:r>
          </w:p>
        </w:tc>
        <w:tc>
          <w:tcPr>
            <w:tcW w:w="877" w:type="dxa"/>
            <w:tcBorders>
              <w:top w:val="single" w:sz="8" w:space="0" w:color="auto"/>
              <w:left w:val="nil"/>
              <w:bottom w:val="single" w:sz="8" w:space="0" w:color="auto"/>
            </w:tcBorders>
            <w:vAlign w:val="bottom"/>
          </w:tcPr>
          <w:p w14:paraId="56469D53" w14:textId="77777777" w:rsidR="00F72E30" w:rsidRPr="00ED28EF" w:rsidRDefault="00F72E30" w:rsidP="00F72E30">
            <w:pPr>
              <w:pStyle w:val="Tabletext"/>
              <w:rPr>
                <w:rStyle w:val="Formentry12ptopunderline"/>
              </w:rPr>
            </w:pPr>
          </w:p>
        </w:tc>
      </w:tr>
      <w:tr w:rsidR="00F72E30" w:rsidRPr="009F713B" w14:paraId="39740908" w14:textId="77777777" w:rsidTr="00F72E30">
        <w:tc>
          <w:tcPr>
            <w:tcW w:w="705" w:type="dxa"/>
          </w:tcPr>
          <w:p w14:paraId="539BEA36" w14:textId="0DEFE09D" w:rsidR="00F72E30" w:rsidRPr="00334670" w:rsidRDefault="00F72E30" w:rsidP="00F72E30">
            <w:pPr>
              <w:pStyle w:val="TableLeftcolumn"/>
            </w:pPr>
            <w:r>
              <w:t>1.8</w:t>
            </w:r>
          </w:p>
        </w:tc>
        <w:tc>
          <w:tcPr>
            <w:tcW w:w="8200" w:type="dxa"/>
            <w:shd w:val="clear" w:color="auto" w:fill="auto"/>
            <w:vAlign w:val="bottom"/>
          </w:tcPr>
          <w:p w14:paraId="1F750930" w14:textId="68A37299" w:rsidR="00F72E30" w:rsidRPr="00334670" w:rsidRDefault="00F72E30" w:rsidP="00F72E30">
            <w:pPr>
              <w:pStyle w:val="Tabletext"/>
            </w:pPr>
            <w:r>
              <w:rPr>
                <w:rFonts w:ascii="Open Sans Light" w:hAnsi="Open Sans Light" w:cs="Open Sans Light"/>
                <w:color w:val="000000"/>
              </w:rPr>
              <w:t>Demonstrate effective use of audio/visual aides.</w:t>
            </w:r>
          </w:p>
        </w:tc>
        <w:tc>
          <w:tcPr>
            <w:tcW w:w="877" w:type="dxa"/>
            <w:tcBorders>
              <w:top w:val="single" w:sz="8" w:space="0" w:color="auto"/>
              <w:left w:val="nil"/>
              <w:bottom w:val="single" w:sz="8" w:space="0" w:color="auto"/>
            </w:tcBorders>
            <w:vAlign w:val="bottom"/>
          </w:tcPr>
          <w:p w14:paraId="67EE3BAB" w14:textId="77777777" w:rsidR="00F72E30" w:rsidRPr="00ED28EF" w:rsidRDefault="00F72E30" w:rsidP="00F72E30">
            <w:pPr>
              <w:pStyle w:val="Tabletext"/>
              <w:rPr>
                <w:rStyle w:val="Formentry12ptopunderline"/>
              </w:rPr>
            </w:pPr>
          </w:p>
        </w:tc>
      </w:tr>
      <w:tr w:rsidR="00F72E30" w:rsidRPr="009F713B" w14:paraId="362B7948" w14:textId="77777777" w:rsidTr="00F72E30">
        <w:trPr>
          <w:cnfStyle w:val="000000100000" w:firstRow="0" w:lastRow="0" w:firstColumn="0" w:lastColumn="0" w:oddVBand="0" w:evenVBand="0" w:oddHBand="1" w:evenHBand="0" w:firstRowFirstColumn="0" w:firstRowLastColumn="0" w:lastRowFirstColumn="0" w:lastRowLastColumn="0"/>
        </w:trPr>
        <w:tc>
          <w:tcPr>
            <w:tcW w:w="705" w:type="dxa"/>
          </w:tcPr>
          <w:p w14:paraId="69588B77" w14:textId="47E2D951" w:rsidR="00F72E30" w:rsidRPr="00334670" w:rsidRDefault="00F72E30" w:rsidP="00F72E30">
            <w:pPr>
              <w:pStyle w:val="TableLeftcolumn"/>
            </w:pPr>
            <w:r>
              <w:t>1.9</w:t>
            </w:r>
          </w:p>
        </w:tc>
        <w:tc>
          <w:tcPr>
            <w:tcW w:w="8200" w:type="dxa"/>
            <w:shd w:val="clear" w:color="auto" w:fill="auto"/>
            <w:vAlign w:val="bottom"/>
          </w:tcPr>
          <w:p w14:paraId="04EB325D" w14:textId="61704E57" w:rsidR="00F72E30" w:rsidRPr="00334670" w:rsidRDefault="00F72E30" w:rsidP="00F72E30">
            <w:pPr>
              <w:pStyle w:val="Tabletext"/>
            </w:pPr>
            <w:r>
              <w:rPr>
                <w:rFonts w:ascii="Open Sans Light" w:hAnsi="Open Sans Light" w:cs="Open Sans Light"/>
                <w:color w:val="000000"/>
              </w:rPr>
              <w:t>Describe considerations in using databases in marketing communications.</w:t>
            </w:r>
          </w:p>
        </w:tc>
        <w:tc>
          <w:tcPr>
            <w:tcW w:w="877" w:type="dxa"/>
            <w:tcBorders>
              <w:top w:val="single" w:sz="8" w:space="0" w:color="auto"/>
              <w:left w:val="nil"/>
              <w:bottom w:val="single" w:sz="8" w:space="0" w:color="auto"/>
            </w:tcBorders>
            <w:vAlign w:val="bottom"/>
          </w:tcPr>
          <w:p w14:paraId="4DF7CACA" w14:textId="77777777" w:rsidR="00F72E30" w:rsidRPr="00ED28EF" w:rsidRDefault="00F72E30" w:rsidP="00F72E30">
            <w:pPr>
              <w:pStyle w:val="Tabletext"/>
              <w:rPr>
                <w:rStyle w:val="Formentry12ptopunderline"/>
              </w:rPr>
            </w:pPr>
          </w:p>
        </w:tc>
      </w:tr>
      <w:tr w:rsidR="00F72E30" w:rsidRPr="009F713B" w14:paraId="6164C43B" w14:textId="77777777" w:rsidTr="00F72E30">
        <w:tc>
          <w:tcPr>
            <w:tcW w:w="705" w:type="dxa"/>
          </w:tcPr>
          <w:p w14:paraId="37DD901F" w14:textId="0B9178AA" w:rsidR="00F72E30" w:rsidRPr="00334670" w:rsidRDefault="00F72E30" w:rsidP="00F72E30">
            <w:pPr>
              <w:pStyle w:val="TableLeftcolumn"/>
            </w:pPr>
            <w:r>
              <w:t>1.10</w:t>
            </w:r>
          </w:p>
        </w:tc>
        <w:tc>
          <w:tcPr>
            <w:tcW w:w="8200" w:type="dxa"/>
            <w:shd w:val="clear" w:color="auto" w:fill="auto"/>
            <w:vAlign w:val="bottom"/>
          </w:tcPr>
          <w:p w14:paraId="49EEBEB1" w14:textId="2C7A5BFD" w:rsidR="00F72E30" w:rsidRPr="00334670" w:rsidRDefault="00F72E30" w:rsidP="00F72E30">
            <w:pPr>
              <w:pStyle w:val="Tabletext"/>
            </w:pPr>
            <w:r>
              <w:rPr>
                <w:rFonts w:ascii="Open Sans Light" w:hAnsi="Open Sans Light" w:cs="Open Sans Light"/>
                <w:color w:val="000000"/>
              </w:rPr>
              <w:t>Demonstrate basic desktop publishing functions to prepare promotional materials.</w:t>
            </w:r>
          </w:p>
        </w:tc>
        <w:tc>
          <w:tcPr>
            <w:tcW w:w="877" w:type="dxa"/>
            <w:tcBorders>
              <w:top w:val="single" w:sz="8" w:space="0" w:color="auto"/>
              <w:left w:val="nil"/>
              <w:bottom w:val="single" w:sz="8" w:space="0" w:color="auto"/>
            </w:tcBorders>
            <w:vAlign w:val="bottom"/>
          </w:tcPr>
          <w:p w14:paraId="67166670" w14:textId="77777777" w:rsidR="00F72E30" w:rsidRPr="00ED28EF" w:rsidRDefault="00F72E30" w:rsidP="00F72E30">
            <w:pPr>
              <w:pStyle w:val="Tabletext"/>
              <w:rPr>
                <w:rStyle w:val="Formentry12ptopunderline"/>
              </w:rPr>
            </w:pPr>
          </w:p>
        </w:tc>
      </w:tr>
      <w:tr w:rsidR="00F72E30" w:rsidRPr="009F713B" w14:paraId="6949D820" w14:textId="77777777" w:rsidTr="00F72E30">
        <w:trPr>
          <w:cnfStyle w:val="000000100000" w:firstRow="0" w:lastRow="0" w:firstColumn="0" w:lastColumn="0" w:oddVBand="0" w:evenVBand="0" w:oddHBand="1" w:evenHBand="0" w:firstRowFirstColumn="0" w:firstRowLastColumn="0" w:lastRowFirstColumn="0" w:lastRowLastColumn="0"/>
        </w:trPr>
        <w:tc>
          <w:tcPr>
            <w:tcW w:w="705" w:type="dxa"/>
          </w:tcPr>
          <w:p w14:paraId="722BFFF5" w14:textId="0FB26197" w:rsidR="00F72E30" w:rsidRPr="00334670" w:rsidRDefault="00F72E30" w:rsidP="00F72E30">
            <w:pPr>
              <w:pStyle w:val="TableLeftcolumn"/>
            </w:pPr>
            <w:r>
              <w:t>1.11</w:t>
            </w:r>
          </w:p>
        </w:tc>
        <w:tc>
          <w:tcPr>
            <w:tcW w:w="8200" w:type="dxa"/>
            <w:shd w:val="clear" w:color="auto" w:fill="auto"/>
            <w:vAlign w:val="bottom"/>
          </w:tcPr>
          <w:p w14:paraId="1D074262" w14:textId="6D27C077" w:rsidR="00F72E30" w:rsidRPr="00334670" w:rsidRDefault="00F72E30" w:rsidP="00F72E30">
            <w:pPr>
              <w:pStyle w:val="Tabletext"/>
            </w:pPr>
            <w:r>
              <w:rPr>
                <w:rFonts w:ascii="Open Sans Light" w:hAnsi="Open Sans Light" w:cs="Open Sans Light"/>
                <w:color w:val="000000"/>
              </w:rPr>
              <w:t>Integrate software applications to prepare promotional materials.</w:t>
            </w:r>
          </w:p>
        </w:tc>
        <w:tc>
          <w:tcPr>
            <w:tcW w:w="877" w:type="dxa"/>
            <w:tcBorders>
              <w:top w:val="single" w:sz="8" w:space="0" w:color="auto"/>
              <w:left w:val="nil"/>
              <w:bottom w:val="single" w:sz="8" w:space="0" w:color="auto"/>
            </w:tcBorders>
            <w:vAlign w:val="bottom"/>
          </w:tcPr>
          <w:p w14:paraId="3A8A5E21" w14:textId="77777777" w:rsidR="00F72E30" w:rsidRPr="00ED28EF" w:rsidRDefault="00F72E30" w:rsidP="00F72E30">
            <w:pPr>
              <w:pStyle w:val="Tabletext"/>
              <w:rPr>
                <w:rStyle w:val="Formentry12ptopunderline"/>
              </w:rPr>
            </w:pPr>
          </w:p>
        </w:tc>
      </w:tr>
      <w:tr w:rsidR="00F72E30" w:rsidRPr="009F713B" w14:paraId="1CAEC782" w14:textId="77777777" w:rsidTr="00F72E30">
        <w:tc>
          <w:tcPr>
            <w:tcW w:w="705" w:type="dxa"/>
          </w:tcPr>
          <w:p w14:paraId="78FE7935" w14:textId="50D423A4" w:rsidR="00F72E30" w:rsidRPr="00334670" w:rsidRDefault="00F72E30" w:rsidP="00F72E30">
            <w:pPr>
              <w:pStyle w:val="TableLeftcolumn"/>
            </w:pPr>
            <w:r>
              <w:t>1.12</w:t>
            </w:r>
          </w:p>
        </w:tc>
        <w:tc>
          <w:tcPr>
            <w:tcW w:w="8200" w:type="dxa"/>
            <w:shd w:val="clear" w:color="auto" w:fill="auto"/>
            <w:vAlign w:val="bottom"/>
          </w:tcPr>
          <w:p w14:paraId="557CE15D" w14:textId="290F80FB" w:rsidR="00F72E30" w:rsidRPr="00334670" w:rsidRDefault="00F72E30" w:rsidP="00F72E30">
            <w:pPr>
              <w:pStyle w:val="Tabletext"/>
            </w:pPr>
            <w:r>
              <w:rPr>
                <w:rFonts w:ascii="Open Sans Light" w:hAnsi="Open Sans Light" w:cs="Open Sans Light"/>
                <w:color w:val="000000"/>
              </w:rPr>
              <w:t>Explain how to effectively incorporate video into multimedia.</w:t>
            </w:r>
          </w:p>
        </w:tc>
        <w:tc>
          <w:tcPr>
            <w:tcW w:w="877" w:type="dxa"/>
            <w:tcBorders>
              <w:top w:val="single" w:sz="8" w:space="0" w:color="auto"/>
              <w:left w:val="nil"/>
              <w:bottom w:val="single" w:sz="8" w:space="0" w:color="auto"/>
            </w:tcBorders>
            <w:vAlign w:val="bottom"/>
          </w:tcPr>
          <w:p w14:paraId="32DE7EAF" w14:textId="77777777" w:rsidR="00F72E30" w:rsidRPr="00ED28EF" w:rsidRDefault="00F72E30" w:rsidP="00F72E30">
            <w:pPr>
              <w:pStyle w:val="Tabletext"/>
              <w:rPr>
                <w:rStyle w:val="Formentry12ptopunderline"/>
              </w:rPr>
            </w:pPr>
          </w:p>
        </w:tc>
      </w:tr>
      <w:tr w:rsidR="00F72E30" w:rsidRPr="009F713B" w14:paraId="51FEF737" w14:textId="77777777" w:rsidTr="00F72E30">
        <w:trPr>
          <w:cnfStyle w:val="000000100000" w:firstRow="0" w:lastRow="0" w:firstColumn="0" w:lastColumn="0" w:oddVBand="0" w:evenVBand="0" w:oddHBand="1" w:evenHBand="0" w:firstRowFirstColumn="0" w:firstRowLastColumn="0" w:lastRowFirstColumn="0" w:lastRowLastColumn="0"/>
        </w:trPr>
        <w:tc>
          <w:tcPr>
            <w:tcW w:w="705" w:type="dxa"/>
          </w:tcPr>
          <w:p w14:paraId="06AA22CB" w14:textId="56BA5D7D" w:rsidR="00F72E30" w:rsidRPr="00334670" w:rsidRDefault="00F72E30" w:rsidP="00F72E30">
            <w:pPr>
              <w:pStyle w:val="TableLeftcolumn"/>
            </w:pPr>
            <w:r>
              <w:t>1.13</w:t>
            </w:r>
          </w:p>
        </w:tc>
        <w:tc>
          <w:tcPr>
            <w:tcW w:w="8200" w:type="dxa"/>
            <w:shd w:val="clear" w:color="auto" w:fill="auto"/>
            <w:vAlign w:val="bottom"/>
          </w:tcPr>
          <w:p w14:paraId="48057147" w14:textId="52D3D873" w:rsidR="00F72E30" w:rsidRPr="00334670" w:rsidRDefault="00F72E30" w:rsidP="00F72E30">
            <w:pPr>
              <w:pStyle w:val="Tabletext"/>
            </w:pPr>
            <w:r>
              <w:rPr>
                <w:rFonts w:ascii="Open Sans Light" w:hAnsi="Open Sans Light" w:cs="Open Sans Light"/>
                <w:color w:val="000000"/>
              </w:rPr>
              <w:t>Identify strategies for protecting business's web site.</w:t>
            </w:r>
          </w:p>
        </w:tc>
        <w:tc>
          <w:tcPr>
            <w:tcW w:w="877" w:type="dxa"/>
            <w:tcBorders>
              <w:top w:val="single" w:sz="8" w:space="0" w:color="auto"/>
              <w:left w:val="nil"/>
              <w:bottom w:val="single" w:sz="8" w:space="0" w:color="auto"/>
            </w:tcBorders>
            <w:vAlign w:val="bottom"/>
          </w:tcPr>
          <w:p w14:paraId="13D79F17" w14:textId="77777777" w:rsidR="00F72E30" w:rsidRPr="00ED28EF" w:rsidRDefault="00F72E30" w:rsidP="00F72E30">
            <w:pPr>
              <w:pStyle w:val="Tabletext"/>
              <w:rPr>
                <w:rStyle w:val="Formentry12ptopunderline"/>
              </w:rPr>
            </w:pPr>
          </w:p>
        </w:tc>
      </w:tr>
      <w:tr w:rsidR="00F72E30" w:rsidRPr="009F713B" w14:paraId="7F3B1D00" w14:textId="77777777" w:rsidTr="00F72E30">
        <w:tc>
          <w:tcPr>
            <w:tcW w:w="705" w:type="dxa"/>
          </w:tcPr>
          <w:p w14:paraId="16DF9E71" w14:textId="7921BB53" w:rsidR="00F72E30" w:rsidRPr="00334670" w:rsidRDefault="00F72E30" w:rsidP="00F72E30">
            <w:pPr>
              <w:pStyle w:val="TableLeftcolumn"/>
            </w:pPr>
            <w:r>
              <w:t>1.14</w:t>
            </w:r>
          </w:p>
        </w:tc>
        <w:tc>
          <w:tcPr>
            <w:tcW w:w="8200" w:type="dxa"/>
            <w:shd w:val="clear" w:color="auto" w:fill="auto"/>
            <w:vAlign w:val="bottom"/>
          </w:tcPr>
          <w:p w14:paraId="1BCE1C4F" w14:textId="2423A79E" w:rsidR="00F72E30" w:rsidRPr="00334670" w:rsidRDefault="00F72E30" w:rsidP="00F72E30">
            <w:pPr>
              <w:pStyle w:val="Tabletext"/>
            </w:pPr>
            <w:r>
              <w:rPr>
                <w:rFonts w:ascii="Open Sans Light" w:hAnsi="Open Sans Light" w:cs="Open Sans Light"/>
                <w:color w:val="000000"/>
              </w:rPr>
              <w:t>Identify strategies to protect data and on-line customer transactions.</w:t>
            </w:r>
          </w:p>
        </w:tc>
        <w:tc>
          <w:tcPr>
            <w:tcW w:w="877" w:type="dxa"/>
            <w:tcBorders>
              <w:top w:val="single" w:sz="8" w:space="0" w:color="auto"/>
              <w:left w:val="nil"/>
              <w:bottom w:val="single" w:sz="8" w:space="0" w:color="auto"/>
            </w:tcBorders>
            <w:vAlign w:val="bottom"/>
          </w:tcPr>
          <w:p w14:paraId="4D20D293" w14:textId="77777777" w:rsidR="00F72E30" w:rsidRPr="00ED28EF" w:rsidRDefault="00F72E30" w:rsidP="00F72E30">
            <w:pPr>
              <w:pStyle w:val="Tabletext"/>
              <w:rPr>
                <w:rStyle w:val="Formentry12ptopunderline"/>
              </w:rPr>
            </w:pPr>
          </w:p>
        </w:tc>
      </w:tr>
      <w:tr w:rsidR="00F72E30" w:rsidRPr="009F713B" w14:paraId="6380841A" w14:textId="77777777" w:rsidTr="00F72E30">
        <w:trPr>
          <w:cnfStyle w:val="000000100000" w:firstRow="0" w:lastRow="0" w:firstColumn="0" w:lastColumn="0" w:oddVBand="0" w:evenVBand="0" w:oddHBand="1" w:evenHBand="0" w:firstRowFirstColumn="0" w:firstRowLastColumn="0" w:lastRowFirstColumn="0" w:lastRowLastColumn="0"/>
        </w:trPr>
        <w:tc>
          <w:tcPr>
            <w:tcW w:w="705" w:type="dxa"/>
          </w:tcPr>
          <w:p w14:paraId="3968B635" w14:textId="3C6EB778" w:rsidR="00F72E30" w:rsidRPr="00334670" w:rsidRDefault="00F72E30" w:rsidP="00F72E30">
            <w:pPr>
              <w:pStyle w:val="TableLeftcolumn"/>
            </w:pPr>
            <w:r>
              <w:t>1.15</w:t>
            </w:r>
          </w:p>
        </w:tc>
        <w:tc>
          <w:tcPr>
            <w:tcW w:w="8200" w:type="dxa"/>
            <w:shd w:val="clear" w:color="auto" w:fill="auto"/>
            <w:vAlign w:val="bottom"/>
          </w:tcPr>
          <w:p w14:paraId="0122DD2F" w14:textId="06E22B33" w:rsidR="00F72E30" w:rsidRPr="00334670" w:rsidRDefault="00F72E30" w:rsidP="00F72E30">
            <w:pPr>
              <w:pStyle w:val="Tabletext"/>
            </w:pPr>
            <w:r>
              <w:rPr>
                <w:rFonts w:ascii="Open Sans Light" w:hAnsi="Open Sans Light" w:cs="Open Sans Light"/>
                <w:color w:val="000000"/>
              </w:rPr>
              <w:t>Explain social media's impact on marketing communications.</w:t>
            </w:r>
          </w:p>
        </w:tc>
        <w:tc>
          <w:tcPr>
            <w:tcW w:w="877" w:type="dxa"/>
            <w:tcBorders>
              <w:top w:val="single" w:sz="8" w:space="0" w:color="auto"/>
              <w:left w:val="nil"/>
              <w:bottom w:val="single" w:sz="8" w:space="0" w:color="auto"/>
            </w:tcBorders>
            <w:vAlign w:val="bottom"/>
          </w:tcPr>
          <w:p w14:paraId="318C03F4" w14:textId="77777777" w:rsidR="00F72E30" w:rsidRPr="00ED28EF" w:rsidRDefault="00F72E30" w:rsidP="00F72E30">
            <w:pPr>
              <w:pStyle w:val="Tabletext"/>
              <w:rPr>
                <w:rStyle w:val="Formentry12ptopunderline"/>
              </w:rPr>
            </w:pPr>
          </w:p>
        </w:tc>
      </w:tr>
      <w:tr w:rsidR="00F72E30" w:rsidRPr="009F713B" w14:paraId="53850F2B" w14:textId="77777777" w:rsidTr="00F72E30">
        <w:tc>
          <w:tcPr>
            <w:tcW w:w="705" w:type="dxa"/>
          </w:tcPr>
          <w:p w14:paraId="5E993F2D" w14:textId="0819F9D4" w:rsidR="00F72E30" w:rsidRPr="00334670" w:rsidRDefault="00F72E30" w:rsidP="00F72E30">
            <w:pPr>
              <w:pStyle w:val="TableLeftcolumn"/>
            </w:pPr>
            <w:r>
              <w:t>1.16</w:t>
            </w:r>
          </w:p>
        </w:tc>
        <w:tc>
          <w:tcPr>
            <w:tcW w:w="8200" w:type="dxa"/>
            <w:shd w:val="clear" w:color="auto" w:fill="auto"/>
            <w:vAlign w:val="bottom"/>
          </w:tcPr>
          <w:p w14:paraId="381978B7" w14:textId="2D9FEBFD" w:rsidR="00F72E30" w:rsidRPr="00334670" w:rsidRDefault="00F72E30" w:rsidP="00F72E30">
            <w:pPr>
              <w:pStyle w:val="Tabletext"/>
            </w:pPr>
            <w:r>
              <w:rPr>
                <w:rFonts w:ascii="Open Sans Light" w:hAnsi="Open Sans Light" w:cs="Open Sans Light"/>
                <w:color w:val="000000"/>
              </w:rPr>
              <w:t>Discuss types of digital advertising strategies used to achieve marketing goals.</w:t>
            </w:r>
          </w:p>
        </w:tc>
        <w:tc>
          <w:tcPr>
            <w:tcW w:w="877" w:type="dxa"/>
            <w:tcBorders>
              <w:top w:val="single" w:sz="8" w:space="0" w:color="auto"/>
              <w:left w:val="nil"/>
              <w:bottom w:val="single" w:sz="8" w:space="0" w:color="auto"/>
            </w:tcBorders>
            <w:vAlign w:val="bottom"/>
          </w:tcPr>
          <w:p w14:paraId="4438D661" w14:textId="77777777" w:rsidR="00F72E30" w:rsidRPr="00ED28EF" w:rsidRDefault="00F72E30" w:rsidP="00F72E30">
            <w:pPr>
              <w:pStyle w:val="Tabletext"/>
              <w:rPr>
                <w:rStyle w:val="Formentry12ptopunderline"/>
              </w:rPr>
            </w:pPr>
          </w:p>
        </w:tc>
      </w:tr>
      <w:tr w:rsidR="00F72E30" w:rsidRPr="009F713B" w14:paraId="736E9F92" w14:textId="77777777" w:rsidTr="00F72E30">
        <w:trPr>
          <w:cnfStyle w:val="000000100000" w:firstRow="0" w:lastRow="0" w:firstColumn="0" w:lastColumn="0" w:oddVBand="0" w:evenVBand="0" w:oddHBand="1" w:evenHBand="0" w:firstRowFirstColumn="0" w:firstRowLastColumn="0" w:lastRowFirstColumn="0" w:lastRowLastColumn="0"/>
        </w:trPr>
        <w:tc>
          <w:tcPr>
            <w:tcW w:w="705" w:type="dxa"/>
          </w:tcPr>
          <w:p w14:paraId="3CAA4AD6" w14:textId="6A34061A" w:rsidR="00F72E30" w:rsidRPr="00334670" w:rsidRDefault="00F72E30" w:rsidP="00F72E30">
            <w:pPr>
              <w:pStyle w:val="TableLeftcolumn"/>
            </w:pPr>
            <w:r>
              <w:t>1.17</w:t>
            </w:r>
          </w:p>
        </w:tc>
        <w:tc>
          <w:tcPr>
            <w:tcW w:w="8200" w:type="dxa"/>
            <w:shd w:val="clear" w:color="auto" w:fill="auto"/>
            <w:vAlign w:val="bottom"/>
          </w:tcPr>
          <w:p w14:paraId="6C05CDE1" w14:textId="6B2D260B" w:rsidR="00F72E30" w:rsidRPr="00334670" w:rsidRDefault="00F72E30" w:rsidP="00F72E30">
            <w:pPr>
              <w:pStyle w:val="Tabletext"/>
            </w:pPr>
            <w:r>
              <w:rPr>
                <w:rFonts w:ascii="Open Sans Light" w:hAnsi="Open Sans Light" w:cs="Open Sans Light"/>
                <w:color w:val="000000"/>
              </w:rPr>
              <w:t>Evaluate targeted emails.</w:t>
            </w:r>
          </w:p>
        </w:tc>
        <w:tc>
          <w:tcPr>
            <w:tcW w:w="877" w:type="dxa"/>
            <w:tcBorders>
              <w:top w:val="single" w:sz="8" w:space="0" w:color="auto"/>
              <w:left w:val="nil"/>
              <w:bottom w:val="single" w:sz="8" w:space="0" w:color="auto"/>
            </w:tcBorders>
            <w:vAlign w:val="bottom"/>
          </w:tcPr>
          <w:p w14:paraId="35B81E49" w14:textId="77777777" w:rsidR="00F72E30" w:rsidRPr="00ED28EF" w:rsidRDefault="00F72E30" w:rsidP="00F72E30">
            <w:pPr>
              <w:pStyle w:val="Tabletext"/>
              <w:rPr>
                <w:rStyle w:val="Formentry12ptopunderline"/>
              </w:rPr>
            </w:pPr>
          </w:p>
        </w:tc>
      </w:tr>
      <w:tr w:rsidR="00F72E30" w:rsidRPr="009F713B" w14:paraId="4E27175C" w14:textId="77777777" w:rsidTr="00F72E30">
        <w:tc>
          <w:tcPr>
            <w:tcW w:w="705" w:type="dxa"/>
          </w:tcPr>
          <w:p w14:paraId="4FFA8ECE" w14:textId="13D41847" w:rsidR="00F72E30" w:rsidRPr="00334670" w:rsidRDefault="00F72E30" w:rsidP="00F72E30">
            <w:pPr>
              <w:pStyle w:val="TableLeftcolumn"/>
            </w:pPr>
            <w:r>
              <w:t>1.18</w:t>
            </w:r>
          </w:p>
        </w:tc>
        <w:tc>
          <w:tcPr>
            <w:tcW w:w="8200" w:type="dxa"/>
            <w:shd w:val="clear" w:color="auto" w:fill="auto"/>
            <w:vAlign w:val="bottom"/>
          </w:tcPr>
          <w:p w14:paraId="5A45496E" w14:textId="3E196BBB" w:rsidR="00F72E30" w:rsidRPr="00334670" w:rsidRDefault="00F72E30" w:rsidP="00F72E30">
            <w:pPr>
              <w:pStyle w:val="Tabletext"/>
            </w:pPr>
            <w:r>
              <w:rPr>
                <w:rFonts w:ascii="Open Sans Light" w:hAnsi="Open Sans Light" w:cs="Open Sans Light"/>
                <w:color w:val="000000"/>
              </w:rPr>
              <w:t>Identify promotional messages - advertising and digital media that appeal to targeted markets.</w:t>
            </w:r>
          </w:p>
        </w:tc>
        <w:tc>
          <w:tcPr>
            <w:tcW w:w="877" w:type="dxa"/>
            <w:tcBorders>
              <w:top w:val="single" w:sz="8" w:space="0" w:color="auto"/>
              <w:left w:val="nil"/>
              <w:bottom w:val="single" w:sz="8" w:space="0" w:color="auto"/>
            </w:tcBorders>
            <w:vAlign w:val="bottom"/>
          </w:tcPr>
          <w:p w14:paraId="2F1EDD93" w14:textId="77777777" w:rsidR="00F72E30" w:rsidRPr="00ED28EF" w:rsidRDefault="00F72E30" w:rsidP="00F72E30">
            <w:pPr>
              <w:pStyle w:val="Tabletext"/>
              <w:rPr>
                <w:rStyle w:val="Formentry12ptopunderline"/>
              </w:rPr>
            </w:pPr>
          </w:p>
        </w:tc>
      </w:tr>
      <w:tr w:rsidR="00F72E30" w:rsidRPr="009F713B" w14:paraId="7107F7C2" w14:textId="77777777" w:rsidTr="00F72E30">
        <w:trPr>
          <w:cnfStyle w:val="000000100000" w:firstRow="0" w:lastRow="0" w:firstColumn="0" w:lastColumn="0" w:oddVBand="0" w:evenVBand="0" w:oddHBand="1" w:evenHBand="0" w:firstRowFirstColumn="0" w:firstRowLastColumn="0" w:lastRowFirstColumn="0" w:lastRowLastColumn="0"/>
        </w:trPr>
        <w:tc>
          <w:tcPr>
            <w:tcW w:w="705" w:type="dxa"/>
          </w:tcPr>
          <w:p w14:paraId="60B8BC54" w14:textId="3C21F68D" w:rsidR="00F72E30" w:rsidRPr="00334670" w:rsidRDefault="00F72E30" w:rsidP="00F72E30">
            <w:pPr>
              <w:pStyle w:val="TableLeftcolumn"/>
            </w:pPr>
            <w:r>
              <w:t>1.19</w:t>
            </w:r>
          </w:p>
        </w:tc>
        <w:tc>
          <w:tcPr>
            <w:tcW w:w="8200" w:type="dxa"/>
            <w:shd w:val="clear" w:color="auto" w:fill="auto"/>
            <w:vAlign w:val="bottom"/>
          </w:tcPr>
          <w:p w14:paraId="2A1DBC0E" w14:textId="7046C8F6" w:rsidR="00F72E30" w:rsidRPr="00334670" w:rsidRDefault="00F72E30" w:rsidP="00F72E30">
            <w:pPr>
              <w:pStyle w:val="Tabletext"/>
            </w:pPr>
            <w:r>
              <w:rPr>
                <w:rFonts w:ascii="Open Sans Light" w:hAnsi="Open Sans Light" w:cs="Open Sans Light"/>
                <w:color w:val="000000"/>
              </w:rPr>
              <w:t>Evaluate direct-marketing copy.</w:t>
            </w:r>
          </w:p>
        </w:tc>
        <w:tc>
          <w:tcPr>
            <w:tcW w:w="877" w:type="dxa"/>
            <w:tcBorders>
              <w:top w:val="single" w:sz="8" w:space="0" w:color="auto"/>
              <w:left w:val="nil"/>
              <w:bottom w:val="single" w:sz="8" w:space="0" w:color="auto"/>
            </w:tcBorders>
            <w:vAlign w:val="bottom"/>
          </w:tcPr>
          <w:p w14:paraId="51C4413F" w14:textId="77777777" w:rsidR="00F72E30" w:rsidRPr="00ED28EF" w:rsidRDefault="00F72E30" w:rsidP="00F72E30">
            <w:pPr>
              <w:pStyle w:val="Tabletext"/>
              <w:rPr>
                <w:rStyle w:val="Formentry12ptopunderline"/>
              </w:rPr>
            </w:pPr>
          </w:p>
        </w:tc>
      </w:tr>
      <w:tr w:rsidR="00F72E30" w:rsidRPr="009F713B" w14:paraId="76332334" w14:textId="77777777" w:rsidTr="00F72E30">
        <w:tc>
          <w:tcPr>
            <w:tcW w:w="705" w:type="dxa"/>
          </w:tcPr>
          <w:p w14:paraId="64B85C83" w14:textId="359FE442" w:rsidR="00F72E30" w:rsidRPr="00334670" w:rsidRDefault="00F72E30" w:rsidP="00F72E30">
            <w:pPr>
              <w:pStyle w:val="TableLeftcolumn"/>
            </w:pPr>
            <w:r>
              <w:t>1.20</w:t>
            </w:r>
          </w:p>
        </w:tc>
        <w:tc>
          <w:tcPr>
            <w:tcW w:w="8200" w:type="dxa"/>
            <w:shd w:val="clear" w:color="auto" w:fill="auto"/>
            <w:vAlign w:val="bottom"/>
          </w:tcPr>
          <w:p w14:paraId="0FC2022E" w14:textId="66987203" w:rsidR="00F72E30" w:rsidRPr="00334670" w:rsidRDefault="00F72E30" w:rsidP="00F72E30">
            <w:pPr>
              <w:pStyle w:val="Tabletext"/>
            </w:pPr>
            <w:r>
              <w:rPr>
                <w:rFonts w:ascii="Open Sans Light" w:hAnsi="Open Sans Light" w:cs="Open Sans Light"/>
                <w:color w:val="000000"/>
              </w:rPr>
              <w:t>Identify effective advertising layouts using color design typography and graph.</w:t>
            </w:r>
          </w:p>
        </w:tc>
        <w:tc>
          <w:tcPr>
            <w:tcW w:w="877" w:type="dxa"/>
            <w:tcBorders>
              <w:top w:val="single" w:sz="8" w:space="0" w:color="auto"/>
              <w:left w:val="nil"/>
              <w:bottom w:val="single" w:sz="8" w:space="0" w:color="auto"/>
            </w:tcBorders>
            <w:vAlign w:val="bottom"/>
          </w:tcPr>
          <w:p w14:paraId="20DA6A77" w14:textId="77777777" w:rsidR="00F72E30" w:rsidRPr="00ED28EF" w:rsidRDefault="00F72E30" w:rsidP="00F72E30">
            <w:pPr>
              <w:pStyle w:val="Tabletext"/>
              <w:rPr>
                <w:rStyle w:val="Formentry12ptopunderline"/>
              </w:rPr>
            </w:pPr>
          </w:p>
        </w:tc>
      </w:tr>
      <w:tr w:rsidR="00F72E30" w:rsidRPr="009F713B" w14:paraId="4D5A0E04" w14:textId="77777777" w:rsidTr="00F72E30">
        <w:trPr>
          <w:cnfStyle w:val="000000100000" w:firstRow="0" w:lastRow="0" w:firstColumn="0" w:lastColumn="0" w:oddVBand="0" w:evenVBand="0" w:oddHBand="1" w:evenHBand="0" w:firstRowFirstColumn="0" w:firstRowLastColumn="0" w:lastRowFirstColumn="0" w:lastRowLastColumn="0"/>
        </w:trPr>
        <w:tc>
          <w:tcPr>
            <w:tcW w:w="705" w:type="dxa"/>
          </w:tcPr>
          <w:p w14:paraId="38286305" w14:textId="07DF68C9" w:rsidR="00F72E30" w:rsidRPr="00334670" w:rsidRDefault="00F72E30" w:rsidP="00F72E30">
            <w:pPr>
              <w:pStyle w:val="TableLeftcolumn"/>
            </w:pPr>
            <w:r>
              <w:t>1.21</w:t>
            </w:r>
          </w:p>
        </w:tc>
        <w:tc>
          <w:tcPr>
            <w:tcW w:w="8200" w:type="dxa"/>
            <w:shd w:val="clear" w:color="auto" w:fill="auto"/>
            <w:vAlign w:val="bottom"/>
          </w:tcPr>
          <w:p w14:paraId="006B912F" w14:textId="015AC59E" w:rsidR="00F72E30" w:rsidRPr="00334670" w:rsidRDefault="00F72E30" w:rsidP="00F72E30">
            <w:pPr>
              <w:pStyle w:val="Tabletext"/>
            </w:pPr>
            <w:r>
              <w:rPr>
                <w:rFonts w:ascii="Open Sans Light" w:hAnsi="Open Sans Light" w:cs="Open Sans Light"/>
                <w:color w:val="000000"/>
              </w:rPr>
              <w:t>Critique advertisements.</w:t>
            </w:r>
          </w:p>
        </w:tc>
        <w:tc>
          <w:tcPr>
            <w:tcW w:w="877" w:type="dxa"/>
            <w:tcBorders>
              <w:top w:val="single" w:sz="8" w:space="0" w:color="auto"/>
              <w:left w:val="nil"/>
              <w:bottom w:val="single" w:sz="8" w:space="0" w:color="auto"/>
            </w:tcBorders>
            <w:vAlign w:val="bottom"/>
          </w:tcPr>
          <w:p w14:paraId="39AD6DCC" w14:textId="77777777" w:rsidR="00F72E30" w:rsidRPr="00ED28EF" w:rsidRDefault="00F72E30" w:rsidP="00F72E30">
            <w:pPr>
              <w:pStyle w:val="Tabletext"/>
              <w:rPr>
                <w:rStyle w:val="Formentry12ptopunderline"/>
              </w:rPr>
            </w:pPr>
          </w:p>
        </w:tc>
      </w:tr>
      <w:tr w:rsidR="00F72E30" w:rsidRPr="009F713B" w14:paraId="682925AA" w14:textId="77777777" w:rsidTr="00F72E30">
        <w:tc>
          <w:tcPr>
            <w:tcW w:w="705" w:type="dxa"/>
          </w:tcPr>
          <w:p w14:paraId="7951D8C1" w14:textId="3B1292CA" w:rsidR="00F72E30" w:rsidRPr="00334670" w:rsidRDefault="00F72E30" w:rsidP="00F72E30">
            <w:pPr>
              <w:pStyle w:val="TableLeftcolumn"/>
            </w:pPr>
            <w:r>
              <w:t>1.22</w:t>
            </w:r>
          </w:p>
        </w:tc>
        <w:tc>
          <w:tcPr>
            <w:tcW w:w="8200" w:type="dxa"/>
            <w:shd w:val="clear" w:color="auto" w:fill="auto"/>
            <w:vAlign w:val="bottom"/>
          </w:tcPr>
          <w:p w14:paraId="53F5551B" w14:textId="125C00CA" w:rsidR="00F72E30" w:rsidRPr="00334670" w:rsidRDefault="00F72E30" w:rsidP="00F72E30">
            <w:pPr>
              <w:pStyle w:val="Tabletext"/>
            </w:pPr>
            <w:r>
              <w:rPr>
                <w:rFonts w:ascii="Open Sans Light" w:hAnsi="Open Sans Light" w:cs="Open Sans Light"/>
                <w:color w:val="000000"/>
              </w:rPr>
              <w:t>Explain website-development process.</w:t>
            </w:r>
          </w:p>
        </w:tc>
        <w:tc>
          <w:tcPr>
            <w:tcW w:w="877" w:type="dxa"/>
            <w:tcBorders>
              <w:top w:val="single" w:sz="8" w:space="0" w:color="auto"/>
              <w:left w:val="nil"/>
              <w:bottom w:val="single" w:sz="8" w:space="0" w:color="auto"/>
            </w:tcBorders>
            <w:vAlign w:val="bottom"/>
          </w:tcPr>
          <w:p w14:paraId="05CEC35B" w14:textId="77777777" w:rsidR="00F72E30" w:rsidRPr="00ED28EF" w:rsidRDefault="00F72E30" w:rsidP="00F72E30">
            <w:pPr>
              <w:pStyle w:val="Tabletext"/>
              <w:rPr>
                <w:rStyle w:val="Formentry12ptopunderline"/>
              </w:rPr>
            </w:pPr>
          </w:p>
        </w:tc>
      </w:tr>
      <w:tr w:rsidR="00F72E30" w:rsidRPr="009F713B" w14:paraId="09BC93ED" w14:textId="77777777" w:rsidTr="00F72E30">
        <w:trPr>
          <w:cnfStyle w:val="000000100000" w:firstRow="0" w:lastRow="0" w:firstColumn="0" w:lastColumn="0" w:oddVBand="0" w:evenVBand="0" w:oddHBand="1" w:evenHBand="0" w:firstRowFirstColumn="0" w:firstRowLastColumn="0" w:lastRowFirstColumn="0" w:lastRowLastColumn="0"/>
        </w:trPr>
        <w:tc>
          <w:tcPr>
            <w:tcW w:w="705" w:type="dxa"/>
          </w:tcPr>
          <w:p w14:paraId="50EC44E0" w14:textId="37076E1A" w:rsidR="00F72E30" w:rsidRPr="00334670" w:rsidRDefault="00F72E30" w:rsidP="00F72E30">
            <w:pPr>
              <w:pStyle w:val="TableLeftcolumn"/>
            </w:pPr>
            <w:r>
              <w:t>1.23</w:t>
            </w:r>
          </w:p>
        </w:tc>
        <w:tc>
          <w:tcPr>
            <w:tcW w:w="8200" w:type="dxa"/>
            <w:shd w:val="clear" w:color="auto" w:fill="auto"/>
            <w:vAlign w:val="bottom"/>
          </w:tcPr>
          <w:p w14:paraId="131B2789" w14:textId="6E96F64F" w:rsidR="00F72E30" w:rsidRPr="00334670" w:rsidRDefault="00F72E30" w:rsidP="00F72E30">
            <w:pPr>
              <w:pStyle w:val="Tabletext"/>
            </w:pPr>
            <w:r>
              <w:rPr>
                <w:rFonts w:ascii="Open Sans Light" w:hAnsi="Open Sans Light" w:cs="Open Sans Light"/>
                <w:color w:val="000000"/>
              </w:rPr>
              <w:t>Identify strategies for attracting targeted audience to website.</w:t>
            </w:r>
          </w:p>
        </w:tc>
        <w:tc>
          <w:tcPr>
            <w:tcW w:w="877" w:type="dxa"/>
            <w:tcBorders>
              <w:top w:val="single" w:sz="8" w:space="0" w:color="auto"/>
              <w:left w:val="nil"/>
              <w:bottom w:val="single" w:sz="8" w:space="0" w:color="auto"/>
            </w:tcBorders>
            <w:vAlign w:val="bottom"/>
          </w:tcPr>
          <w:p w14:paraId="13C8644D" w14:textId="77777777" w:rsidR="00F72E30" w:rsidRPr="00ED28EF" w:rsidRDefault="00F72E30" w:rsidP="00F72E30">
            <w:pPr>
              <w:pStyle w:val="Tabletext"/>
              <w:rPr>
                <w:rStyle w:val="Formentry12ptopunderline"/>
              </w:rPr>
            </w:pPr>
          </w:p>
        </w:tc>
      </w:tr>
      <w:tr w:rsidR="00F72E30" w:rsidRPr="009F713B" w14:paraId="28D2C32D" w14:textId="77777777" w:rsidTr="00F72E30">
        <w:tc>
          <w:tcPr>
            <w:tcW w:w="705" w:type="dxa"/>
          </w:tcPr>
          <w:p w14:paraId="7C6815C2" w14:textId="410CB751" w:rsidR="00F72E30" w:rsidRPr="00334670" w:rsidRDefault="00F72E30" w:rsidP="00F72E30">
            <w:pPr>
              <w:pStyle w:val="TableLeftcolumn"/>
            </w:pPr>
            <w:r>
              <w:t>1.24</w:t>
            </w:r>
          </w:p>
        </w:tc>
        <w:tc>
          <w:tcPr>
            <w:tcW w:w="8200" w:type="dxa"/>
            <w:shd w:val="clear" w:color="auto" w:fill="auto"/>
            <w:vAlign w:val="bottom"/>
          </w:tcPr>
          <w:p w14:paraId="4017B062" w14:textId="3074317E" w:rsidR="00F72E30" w:rsidRPr="00334670" w:rsidRDefault="00F72E30" w:rsidP="00F72E30">
            <w:pPr>
              <w:pStyle w:val="Tabletext"/>
            </w:pPr>
            <w:r>
              <w:rPr>
                <w:rFonts w:ascii="Open Sans Light" w:hAnsi="Open Sans Light" w:cs="Open Sans Light"/>
                <w:color w:val="000000"/>
              </w:rPr>
              <w:t>Describe technologies to improve website ranking/positioning on search engines/ directories.</w:t>
            </w:r>
          </w:p>
        </w:tc>
        <w:tc>
          <w:tcPr>
            <w:tcW w:w="877" w:type="dxa"/>
            <w:tcBorders>
              <w:top w:val="single" w:sz="8" w:space="0" w:color="auto"/>
              <w:left w:val="nil"/>
              <w:bottom w:val="single" w:sz="8" w:space="0" w:color="auto"/>
            </w:tcBorders>
            <w:vAlign w:val="bottom"/>
          </w:tcPr>
          <w:p w14:paraId="67D671A5" w14:textId="77777777" w:rsidR="00F72E30" w:rsidRPr="00ED28EF" w:rsidRDefault="00F72E30" w:rsidP="00F72E30">
            <w:pPr>
              <w:pStyle w:val="Tabletext"/>
              <w:rPr>
                <w:rStyle w:val="Formentry12ptopunderline"/>
              </w:rPr>
            </w:pPr>
          </w:p>
        </w:tc>
      </w:tr>
      <w:tr w:rsidR="00F72E30" w:rsidRPr="009F713B" w14:paraId="2582DB9D" w14:textId="77777777" w:rsidTr="00F72E30">
        <w:trPr>
          <w:cnfStyle w:val="000000100000" w:firstRow="0" w:lastRow="0" w:firstColumn="0" w:lastColumn="0" w:oddVBand="0" w:evenVBand="0" w:oddHBand="1" w:evenHBand="0" w:firstRowFirstColumn="0" w:firstRowLastColumn="0" w:lastRowFirstColumn="0" w:lastRowLastColumn="0"/>
        </w:trPr>
        <w:tc>
          <w:tcPr>
            <w:tcW w:w="705" w:type="dxa"/>
          </w:tcPr>
          <w:p w14:paraId="525C306C" w14:textId="5A77EC01" w:rsidR="00F72E30" w:rsidRPr="00334670" w:rsidRDefault="00F72E30" w:rsidP="00F72E30">
            <w:pPr>
              <w:pStyle w:val="TableLeftcolumn"/>
            </w:pPr>
            <w:r>
              <w:t>1.25</w:t>
            </w:r>
          </w:p>
        </w:tc>
        <w:tc>
          <w:tcPr>
            <w:tcW w:w="8200" w:type="dxa"/>
            <w:shd w:val="clear" w:color="auto" w:fill="auto"/>
            <w:vAlign w:val="bottom"/>
          </w:tcPr>
          <w:p w14:paraId="35BA842A" w14:textId="749B8982" w:rsidR="00F72E30" w:rsidRPr="00334670" w:rsidRDefault="00F72E30" w:rsidP="00F72E30">
            <w:pPr>
              <w:pStyle w:val="Tabletext"/>
            </w:pPr>
            <w:r>
              <w:rPr>
                <w:rFonts w:ascii="Open Sans Light" w:hAnsi="Open Sans Light" w:cs="Open Sans Light"/>
                <w:color w:val="000000"/>
              </w:rPr>
              <w:t>Create promotional signage.</w:t>
            </w:r>
          </w:p>
        </w:tc>
        <w:tc>
          <w:tcPr>
            <w:tcW w:w="877" w:type="dxa"/>
            <w:tcBorders>
              <w:top w:val="single" w:sz="8" w:space="0" w:color="auto"/>
              <w:left w:val="nil"/>
              <w:bottom w:val="single" w:sz="8" w:space="0" w:color="auto"/>
            </w:tcBorders>
            <w:vAlign w:val="bottom"/>
          </w:tcPr>
          <w:p w14:paraId="4F6D0C6F" w14:textId="77777777" w:rsidR="00F72E30" w:rsidRPr="00ED28EF" w:rsidRDefault="00F72E30" w:rsidP="00F72E30">
            <w:pPr>
              <w:pStyle w:val="Tabletext"/>
              <w:rPr>
                <w:rStyle w:val="Formentry12ptopunderline"/>
              </w:rPr>
            </w:pPr>
          </w:p>
        </w:tc>
      </w:tr>
      <w:tr w:rsidR="00F72E30" w:rsidRPr="009F713B" w14:paraId="1A31F151" w14:textId="77777777" w:rsidTr="00F72E30">
        <w:tc>
          <w:tcPr>
            <w:tcW w:w="705" w:type="dxa"/>
          </w:tcPr>
          <w:p w14:paraId="204661F7" w14:textId="2ADA4E5E" w:rsidR="00F72E30" w:rsidRPr="00334670" w:rsidRDefault="00F72E30" w:rsidP="00F72E30">
            <w:pPr>
              <w:pStyle w:val="TableLeftcolumn"/>
            </w:pPr>
            <w:r>
              <w:t>1.26</w:t>
            </w:r>
          </w:p>
        </w:tc>
        <w:tc>
          <w:tcPr>
            <w:tcW w:w="8200" w:type="dxa"/>
            <w:shd w:val="clear" w:color="auto" w:fill="auto"/>
            <w:vAlign w:val="bottom"/>
          </w:tcPr>
          <w:p w14:paraId="4728F195" w14:textId="0DF73F29" w:rsidR="00F72E30" w:rsidRPr="00334670" w:rsidRDefault="00F72E30" w:rsidP="00F72E30">
            <w:pPr>
              <w:pStyle w:val="Tabletext"/>
            </w:pPr>
            <w:r>
              <w:rPr>
                <w:rFonts w:ascii="Open Sans Light" w:hAnsi="Open Sans Light" w:cs="Open Sans Light"/>
                <w:color w:val="000000"/>
              </w:rPr>
              <w:t>Collaborate in the design of slogans/taglines.</w:t>
            </w:r>
          </w:p>
        </w:tc>
        <w:tc>
          <w:tcPr>
            <w:tcW w:w="877" w:type="dxa"/>
            <w:tcBorders>
              <w:top w:val="single" w:sz="8" w:space="0" w:color="auto"/>
              <w:left w:val="nil"/>
              <w:bottom w:val="single" w:sz="8" w:space="0" w:color="auto"/>
            </w:tcBorders>
            <w:vAlign w:val="bottom"/>
          </w:tcPr>
          <w:p w14:paraId="08C8CB75" w14:textId="77777777" w:rsidR="00F72E30" w:rsidRPr="00ED28EF" w:rsidRDefault="00F72E30" w:rsidP="00F72E30">
            <w:pPr>
              <w:pStyle w:val="Tabletext"/>
              <w:rPr>
                <w:rStyle w:val="Formentry12ptopunderline"/>
              </w:rPr>
            </w:pPr>
          </w:p>
        </w:tc>
      </w:tr>
      <w:tr w:rsidR="00F72E30" w:rsidRPr="009F713B" w14:paraId="4A1715EA" w14:textId="77777777" w:rsidTr="00F72E30">
        <w:trPr>
          <w:cnfStyle w:val="000000100000" w:firstRow="0" w:lastRow="0" w:firstColumn="0" w:lastColumn="0" w:oddVBand="0" w:evenVBand="0" w:oddHBand="1" w:evenHBand="0" w:firstRowFirstColumn="0" w:firstRowLastColumn="0" w:lastRowFirstColumn="0" w:lastRowLastColumn="0"/>
        </w:trPr>
        <w:tc>
          <w:tcPr>
            <w:tcW w:w="705" w:type="dxa"/>
          </w:tcPr>
          <w:p w14:paraId="2CF0AC04" w14:textId="00AD074C" w:rsidR="00F72E30" w:rsidRPr="00334670" w:rsidRDefault="00F72E30" w:rsidP="00F72E30">
            <w:pPr>
              <w:pStyle w:val="TableLeftcolumn"/>
            </w:pPr>
            <w:r>
              <w:t>1.27</w:t>
            </w:r>
          </w:p>
        </w:tc>
        <w:tc>
          <w:tcPr>
            <w:tcW w:w="8200" w:type="dxa"/>
            <w:shd w:val="clear" w:color="auto" w:fill="auto"/>
            <w:vAlign w:val="bottom"/>
          </w:tcPr>
          <w:p w14:paraId="2803EC72" w14:textId="613EAFFB" w:rsidR="00F72E30" w:rsidRPr="00334670" w:rsidRDefault="00F72E30" w:rsidP="00F72E30">
            <w:pPr>
              <w:pStyle w:val="Tabletext"/>
            </w:pPr>
            <w:r>
              <w:rPr>
                <w:rFonts w:ascii="Open Sans Light" w:hAnsi="Open Sans Light" w:cs="Open Sans Light"/>
                <w:color w:val="000000"/>
              </w:rPr>
              <w:t>Participate in the design of collateral materials to promote special events.</w:t>
            </w:r>
          </w:p>
        </w:tc>
        <w:tc>
          <w:tcPr>
            <w:tcW w:w="877" w:type="dxa"/>
            <w:tcBorders>
              <w:top w:val="single" w:sz="8" w:space="0" w:color="auto"/>
              <w:left w:val="nil"/>
              <w:bottom w:val="single" w:sz="8" w:space="0" w:color="auto"/>
            </w:tcBorders>
            <w:vAlign w:val="bottom"/>
          </w:tcPr>
          <w:p w14:paraId="3992A6D5" w14:textId="77777777" w:rsidR="00F72E30" w:rsidRPr="00ED28EF" w:rsidRDefault="00F72E30" w:rsidP="00F72E30">
            <w:pPr>
              <w:pStyle w:val="Tabletext"/>
              <w:rPr>
                <w:rStyle w:val="Formentry12ptopunderline"/>
              </w:rPr>
            </w:pPr>
          </w:p>
        </w:tc>
      </w:tr>
      <w:tr w:rsidR="00F72E30" w:rsidRPr="009F713B" w14:paraId="38E481CE" w14:textId="77777777" w:rsidTr="00F72E30">
        <w:tc>
          <w:tcPr>
            <w:tcW w:w="705" w:type="dxa"/>
          </w:tcPr>
          <w:p w14:paraId="1787B0A6" w14:textId="0D29A01C" w:rsidR="00F72E30" w:rsidRPr="00334670" w:rsidRDefault="00F72E30" w:rsidP="00F72E30">
            <w:pPr>
              <w:pStyle w:val="TableLeftcolumn"/>
            </w:pPr>
            <w:r>
              <w:t>1.28</w:t>
            </w:r>
          </w:p>
        </w:tc>
        <w:tc>
          <w:tcPr>
            <w:tcW w:w="8200" w:type="dxa"/>
            <w:shd w:val="clear" w:color="auto" w:fill="auto"/>
            <w:vAlign w:val="bottom"/>
          </w:tcPr>
          <w:p w14:paraId="4B90923E" w14:textId="3CF210D7" w:rsidR="00F72E30" w:rsidRPr="00334670" w:rsidRDefault="00F72E30" w:rsidP="00F72E30">
            <w:pPr>
              <w:pStyle w:val="Tabletext"/>
            </w:pPr>
            <w:r>
              <w:rPr>
                <w:rFonts w:ascii="Open Sans Light" w:hAnsi="Open Sans Light" w:cs="Open Sans Light"/>
                <w:color w:val="000000"/>
              </w:rPr>
              <w:t>Develop strategy for creating a special event.</w:t>
            </w:r>
          </w:p>
        </w:tc>
        <w:tc>
          <w:tcPr>
            <w:tcW w:w="877" w:type="dxa"/>
            <w:tcBorders>
              <w:top w:val="single" w:sz="8" w:space="0" w:color="auto"/>
              <w:left w:val="nil"/>
              <w:bottom w:val="single" w:sz="8" w:space="0" w:color="auto"/>
            </w:tcBorders>
            <w:vAlign w:val="bottom"/>
          </w:tcPr>
          <w:p w14:paraId="0447285F" w14:textId="77777777" w:rsidR="00F72E30" w:rsidRPr="00ED28EF" w:rsidRDefault="00F72E30" w:rsidP="00F72E30">
            <w:pPr>
              <w:pStyle w:val="Tabletext"/>
              <w:rPr>
                <w:rStyle w:val="Formentry12ptopunderline"/>
              </w:rPr>
            </w:pPr>
          </w:p>
        </w:tc>
      </w:tr>
      <w:tr w:rsidR="00F72E30" w:rsidRPr="009F713B" w14:paraId="723A9515" w14:textId="77777777" w:rsidTr="00F72E30">
        <w:trPr>
          <w:cnfStyle w:val="000000100000" w:firstRow="0" w:lastRow="0" w:firstColumn="0" w:lastColumn="0" w:oddVBand="0" w:evenVBand="0" w:oddHBand="1" w:evenHBand="0" w:firstRowFirstColumn="0" w:firstRowLastColumn="0" w:lastRowFirstColumn="0" w:lastRowLastColumn="0"/>
        </w:trPr>
        <w:tc>
          <w:tcPr>
            <w:tcW w:w="705" w:type="dxa"/>
          </w:tcPr>
          <w:p w14:paraId="198F4497" w14:textId="3AFC1AAB" w:rsidR="00F72E30" w:rsidRPr="00334670" w:rsidRDefault="00F72E30" w:rsidP="00F72E30">
            <w:pPr>
              <w:pStyle w:val="TableLeftcolumn"/>
            </w:pPr>
            <w:r>
              <w:t>1.29</w:t>
            </w:r>
          </w:p>
        </w:tc>
        <w:tc>
          <w:tcPr>
            <w:tcW w:w="8200" w:type="dxa"/>
            <w:shd w:val="clear" w:color="auto" w:fill="auto"/>
            <w:vAlign w:val="bottom"/>
          </w:tcPr>
          <w:p w14:paraId="284712F9" w14:textId="2D7CEE16" w:rsidR="00F72E30" w:rsidRPr="00334670" w:rsidRDefault="00F72E30" w:rsidP="00F72E30">
            <w:pPr>
              <w:pStyle w:val="Tabletext"/>
            </w:pPr>
            <w:r>
              <w:rPr>
                <w:rFonts w:ascii="Open Sans Light" w:hAnsi="Open Sans Light" w:cs="Open Sans Light"/>
                <w:color w:val="000000"/>
              </w:rPr>
              <w:t>Setup cross-promotions.</w:t>
            </w:r>
          </w:p>
        </w:tc>
        <w:tc>
          <w:tcPr>
            <w:tcW w:w="877" w:type="dxa"/>
            <w:tcBorders>
              <w:top w:val="single" w:sz="8" w:space="0" w:color="auto"/>
              <w:left w:val="nil"/>
              <w:bottom w:val="single" w:sz="8" w:space="0" w:color="auto"/>
            </w:tcBorders>
            <w:vAlign w:val="bottom"/>
          </w:tcPr>
          <w:p w14:paraId="49AFA430" w14:textId="77777777" w:rsidR="00F72E30" w:rsidRPr="00ED28EF" w:rsidRDefault="00F72E30" w:rsidP="00F72E30">
            <w:pPr>
              <w:pStyle w:val="Tabletext"/>
              <w:rPr>
                <w:rStyle w:val="Formentry12ptopunderline"/>
              </w:rPr>
            </w:pPr>
          </w:p>
        </w:tc>
      </w:tr>
      <w:tr w:rsidR="00F72E30" w:rsidRPr="009F713B" w14:paraId="09776FE9" w14:textId="77777777" w:rsidTr="00F72E30">
        <w:tc>
          <w:tcPr>
            <w:tcW w:w="705" w:type="dxa"/>
          </w:tcPr>
          <w:p w14:paraId="03C0526A" w14:textId="2458D420" w:rsidR="00F72E30" w:rsidRPr="00334670" w:rsidRDefault="00F72E30" w:rsidP="00F72E30">
            <w:pPr>
              <w:pStyle w:val="TableLeftcolumn"/>
            </w:pPr>
            <w:r>
              <w:t>1.30</w:t>
            </w:r>
          </w:p>
        </w:tc>
        <w:tc>
          <w:tcPr>
            <w:tcW w:w="8200" w:type="dxa"/>
            <w:shd w:val="clear" w:color="auto" w:fill="auto"/>
            <w:vAlign w:val="bottom"/>
          </w:tcPr>
          <w:p w14:paraId="0426629C" w14:textId="2CC67DA3" w:rsidR="00F72E30" w:rsidRPr="00334670" w:rsidRDefault="00F72E30" w:rsidP="00F72E30">
            <w:pPr>
              <w:pStyle w:val="Tabletext"/>
            </w:pPr>
            <w:r>
              <w:rPr>
                <w:rFonts w:ascii="Open Sans Light" w:hAnsi="Open Sans Light" w:cs="Open Sans Light"/>
                <w:color w:val="000000"/>
              </w:rPr>
              <w:t>Develop a sales-promotion plan.</w:t>
            </w:r>
          </w:p>
        </w:tc>
        <w:tc>
          <w:tcPr>
            <w:tcW w:w="877" w:type="dxa"/>
            <w:tcBorders>
              <w:top w:val="single" w:sz="8" w:space="0" w:color="auto"/>
              <w:left w:val="nil"/>
              <w:bottom w:val="single" w:sz="8" w:space="0" w:color="auto"/>
            </w:tcBorders>
            <w:vAlign w:val="bottom"/>
          </w:tcPr>
          <w:p w14:paraId="4FA1B3B1" w14:textId="77777777" w:rsidR="00F72E30" w:rsidRPr="00ED28EF" w:rsidRDefault="00F72E30" w:rsidP="00F72E30">
            <w:pPr>
              <w:pStyle w:val="Tabletext"/>
              <w:rPr>
                <w:rStyle w:val="Formentry12ptopunderline"/>
              </w:rPr>
            </w:pPr>
          </w:p>
        </w:tc>
      </w:tr>
      <w:tr w:rsidR="00F72E30" w:rsidRPr="009F713B" w14:paraId="24788FDD" w14:textId="77777777" w:rsidTr="00F72E30">
        <w:trPr>
          <w:cnfStyle w:val="000000100000" w:firstRow="0" w:lastRow="0" w:firstColumn="0" w:lastColumn="0" w:oddVBand="0" w:evenVBand="0" w:oddHBand="1" w:evenHBand="0" w:firstRowFirstColumn="0" w:firstRowLastColumn="0" w:lastRowFirstColumn="0" w:lastRowLastColumn="0"/>
        </w:trPr>
        <w:tc>
          <w:tcPr>
            <w:tcW w:w="705" w:type="dxa"/>
          </w:tcPr>
          <w:p w14:paraId="43516D56" w14:textId="088D93A1" w:rsidR="00F72E30" w:rsidRPr="00334670" w:rsidRDefault="00F72E30" w:rsidP="00F72E30">
            <w:pPr>
              <w:pStyle w:val="TableLeftcolumn"/>
            </w:pPr>
            <w:r>
              <w:t>1.31</w:t>
            </w:r>
          </w:p>
        </w:tc>
        <w:tc>
          <w:tcPr>
            <w:tcW w:w="8200" w:type="dxa"/>
            <w:shd w:val="clear" w:color="auto" w:fill="auto"/>
            <w:vAlign w:val="bottom"/>
          </w:tcPr>
          <w:p w14:paraId="25DC5543" w14:textId="55CEA02B" w:rsidR="00F72E30" w:rsidRPr="00334670" w:rsidRDefault="00F72E30" w:rsidP="00F72E30">
            <w:pPr>
              <w:pStyle w:val="Tabletext"/>
            </w:pPr>
            <w:r>
              <w:rPr>
                <w:rFonts w:ascii="Open Sans Light" w:hAnsi="Open Sans Light" w:cs="Open Sans Light"/>
                <w:color w:val="000000"/>
              </w:rPr>
              <w:t>Use past advertisements to aid in promotional planning.</w:t>
            </w:r>
          </w:p>
        </w:tc>
        <w:tc>
          <w:tcPr>
            <w:tcW w:w="877" w:type="dxa"/>
            <w:tcBorders>
              <w:top w:val="single" w:sz="8" w:space="0" w:color="auto"/>
              <w:left w:val="nil"/>
              <w:bottom w:val="single" w:sz="8" w:space="0" w:color="auto"/>
            </w:tcBorders>
            <w:vAlign w:val="bottom"/>
          </w:tcPr>
          <w:p w14:paraId="10BFADBB" w14:textId="77777777" w:rsidR="00F72E30" w:rsidRPr="00ED28EF" w:rsidRDefault="00F72E30" w:rsidP="00F72E30">
            <w:pPr>
              <w:pStyle w:val="Tabletext"/>
              <w:rPr>
                <w:rStyle w:val="Formentry12ptopunderline"/>
              </w:rPr>
            </w:pPr>
          </w:p>
        </w:tc>
      </w:tr>
      <w:tr w:rsidR="00F72E30" w:rsidRPr="009F713B" w14:paraId="1A6D9FA3" w14:textId="77777777" w:rsidTr="00F72E30">
        <w:tc>
          <w:tcPr>
            <w:tcW w:w="705" w:type="dxa"/>
          </w:tcPr>
          <w:p w14:paraId="61EF7ADF" w14:textId="5C479CD2" w:rsidR="00F72E30" w:rsidRPr="00334670" w:rsidRDefault="00F72E30" w:rsidP="00F72E30">
            <w:pPr>
              <w:pStyle w:val="TableLeftcolumn"/>
            </w:pPr>
            <w:r>
              <w:t>1.32</w:t>
            </w:r>
          </w:p>
        </w:tc>
        <w:tc>
          <w:tcPr>
            <w:tcW w:w="8200" w:type="dxa"/>
            <w:shd w:val="clear" w:color="auto" w:fill="auto"/>
            <w:vAlign w:val="bottom"/>
          </w:tcPr>
          <w:p w14:paraId="3B49B965" w14:textId="72E3762C" w:rsidR="00F72E30" w:rsidRPr="00334670" w:rsidRDefault="00F72E30" w:rsidP="00F72E30">
            <w:pPr>
              <w:pStyle w:val="Tabletext"/>
            </w:pPr>
            <w:r>
              <w:rPr>
                <w:rFonts w:ascii="Open Sans Light" w:hAnsi="Open Sans Light" w:cs="Open Sans Light"/>
                <w:color w:val="000000"/>
              </w:rPr>
              <w:t>Evaluate creative work.</w:t>
            </w:r>
          </w:p>
        </w:tc>
        <w:tc>
          <w:tcPr>
            <w:tcW w:w="877" w:type="dxa"/>
            <w:tcBorders>
              <w:top w:val="single" w:sz="8" w:space="0" w:color="auto"/>
              <w:left w:val="nil"/>
              <w:bottom w:val="single" w:sz="8" w:space="0" w:color="auto"/>
            </w:tcBorders>
            <w:vAlign w:val="bottom"/>
          </w:tcPr>
          <w:p w14:paraId="165A1F40" w14:textId="77777777" w:rsidR="00F72E30" w:rsidRPr="00ED28EF" w:rsidRDefault="00F72E30" w:rsidP="00F72E30">
            <w:pPr>
              <w:pStyle w:val="Tabletext"/>
              <w:rPr>
                <w:rStyle w:val="Formentry12ptopunderline"/>
              </w:rPr>
            </w:pPr>
          </w:p>
        </w:tc>
      </w:tr>
      <w:tr w:rsidR="00F72E30" w:rsidRPr="009F713B" w14:paraId="0E4E843C" w14:textId="77777777" w:rsidTr="00F72E30">
        <w:trPr>
          <w:cnfStyle w:val="000000100000" w:firstRow="0" w:lastRow="0" w:firstColumn="0" w:lastColumn="0" w:oddVBand="0" w:evenVBand="0" w:oddHBand="1" w:evenHBand="0" w:firstRowFirstColumn="0" w:firstRowLastColumn="0" w:lastRowFirstColumn="0" w:lastRowLastColumn="0"/>
        </w:trPr>
        <w:tc>
          <w:tcPr>
            <w:tcW w:w="705" w:type="dxa"/>
          </w:tcPr>
          <w:p w14:paraId="7C33EABC" w14:textId="719AA14B" w:rsidR="00F72E30" w:rsidRPr="00334670" w:rsidRDefault="00F72E30" w:rsidP="00F72E30">
            <w:pPr>
              <w:pStyle w:val="TableLeftcolumn"/>
            </w:pPr>
            <w:r>
              <w:t>1.33</w:t>
            </w:r>
          </w:p>
        </w:tc>
        <w:tc>
          <w:tcPr>
            <w:tcW w:w="8200" w:type="dxa"/>
            <w:shd w:val="clear" w:color="auto" w:fill="auto"/>
            <w:vAlign w:val="bottom"/>
          </w:tcPr>
          <w:p w14:paraId="6EC138D6" w14:textId="1B396D0C" w:rsidR="00F72E30" w:rsidRPr="00334670" w:rsidRDefault="00F72E30" w:rsidP="00F72E30">
            <w:pPr>
              <w:pStyle w:val="Tabletext"/>
            </w:pPr>
            <w:r>
              <w:rPr>
                <w:rFonts w:ascii="Open Sans Light" w:hAnsi="Open Sans Light" w:cs="Open Sans Light"/>
                <w:color w:val="000000"/>
              </w:rPr>
              <w:t>Prepare promotional budget.</w:t>
            </w:r>
          </w:p>
        </w:tc>
        <w:tc>
          <w:tcPr>
            <w:tcW w:w="877" w:type="dxa"/>
            <w:tcBorders>
              <w:top w:val="single" w:sz="8" w:space="0" w:color="auto"/>
              <w:left w:val="nil"/>
              <w:bottom w:val="single" w:sz="8" w:space="0" w:color="auto"/>
            </w:tcBorders>
            <w:vAlign w:val="bottom"/>
          </w:tcPr>
          <w:p w14:paraId="05AE6467" w14:textId="77777777" w:rsidR="00F72E30" w:rsidRPr="00ED28EF" w:rsidRDefault="00F72E30" w:rsidP="00F72E30">
            <w:pPr>
              <w:pStyle w:val="Tabletext"/>
              <w:rPr>
                <w:rStyle w:val="Formentry12ptopunderline"/>
              </w:rPr>
            </w:pPr>
          </w:p>
        </w:tc>
      </w:tr>
      <w:tr w:rsidR="00F72E30" w:rsidRPr="009F713B" w14:paraId="70A480CD" w14:textId="77777777" w:rsidTr="00F72E30">
        <w:tc>
          <w:tcPr>
            <w:tcW w:w="705" w:type="dxa"/>
          </w:tcPr>
          <w:p w14:paraId="43322235" w14:textId="67D3C0AD" w:rsidR="00F72E30" w:rsidRPr="00334670" w:rsidRDefault="00F72E30" w:rsidP="00F72E30">
            <w:pPr>
              <w:pStyle w:val="TableLeftcolumn"/>
            </w:pPr>
            <w:r>
              <w:t>1.34</w:t>
            </w:r>
          </w:p>
        </w:tc>
        <w:tc>
          <w:tcPr>
            <w:tcW w:w="8200" w:type="dxa"/>
            <w:shd w:val="clear" w:color="auto" w:fill="auto"/>
            <w:vAlign w:val="bottom"/>
          </w:tcPr>
          <w:p w14:paraId="75572265" w14:textId="051930F7" w:rsidR="00F72E30" w:rsidRPr="00334670" w:rsidRDefault="00F72E30" w:rsidP="00F72E30">
            <w:pPr>
              <w:pStyle w:val="Tabletext"/>
            </w:pPr>
            <w:r>
              <w:rPr>
                <w:rFonts w:ascii="Open Sans Light" w:hAnsi="Open Sans Light" w:cs="Open Sans Light"/>
                <w:color w:val="000000"/>
              </w:rPr>
              <w:t>Manage promotional allowances.</w:t>
            </w:r>
          </w:p>
        </w:tc>
        <w:tc>
          <w:tcPr>
            <w:tcW w:w="877" w:type="dxa"/>
            <w:tcBorders>
              <w:top w:val="single" w:sz="8" w:space="0" w:color="auto"/>
              <w:left w:val="nil"/>
              <w:bottom w:val="single" w:sz="8" w:space="0" w:color="auto"/>
            </w:tcBorders>
            <w:vAlign w:val="bottom"/>
          </w:tcPr>
          <w:p w14:paraId="2ACF600C" w14:textId="77777777" w:rsidR="00F72E30" w:rsidRPr="00ED28EF" w:rsidRDefault="00F72E30" w:rsidP="00F72E30">
            <w:pPr>
              <w:pStyle w:val="Tabletext"/>
              <w:rPr>
                <w:rStyle w:val="Formentry12ptopunderline"/>
              </w:rPr>
            </w:pPr>
          </w:p>
        </w:tc>
      </w:tr>
      <w:tr w:rsidR="00F72E30" w:rsidRPr="009F713B" w14:paraId="1C60872E" w14:textId="77777777" w:rsidTr="00F72E30">
        <w:trPr>
          <w:cnfStyle w:val="000000100000" w:firstRow="0" w:lastRow="0" w:firstColumn="0" w:lastColumn="0" w:oddVBand="0" w:evenVBand="0" w:oddHBand="1" w:evenHBand="0" w:firstRowFirstColumn="0" w:firstRowLastColumn="0" w:lastRowFirstColumn="0" w:lastRowLastColumn="0"/>
        </w:trPr>
        <w:tc>
          <w:tcPr>
            <w:tcW w:w="705" w:type="dxa"/>
          </w:tcPr>
          <w:p w14:paraId="6FD7846B" w14:textId="1F810C15" w:rsidR="00F72E30" w:rsidRPr="00334670" w:rsidRDefault="00F72E30" w:rsidP="00F72E30">
            <w:pPr>
              <w:pStyle w:val="TableLeftcolumn"/>
            </w:pPr>
            <w:r>
              <w:t>1.35</w:t>
            </w:r>
          </w:p>
        </w:tc>
        <w:tc>
          <w:tcPr>
            <w:tcW w:w="8200" w:type="dxa"/>
            <w:shd w:val="clear" w:color="auto" w:fill="auto"/>
            <w:vAlign w:val="bottom"/>
          </w:tcPr>
          <w:p w14:paraId="39FFDF41" w14:textId="327831C6" w:rsidR="00F72E30" w:rsidRPr="00334670" w:rsidRDefault="00F72E30" w:rsidP="00F72E30">
            <w:pPr>
              <w:pStyle w:val="Tabletext"/>
            </w:pPr>
            <w:r>
              <w:rPr>
                <w:rFonts w:ascii="Open Sans Light" w:hAnsi="Open Sans Light" w:cs="Open Sans Light"/>
                <w:color w:val="000000"/>
              </w:rPr>
              <w:t>Develop promotional plan for a business.</w:t>
            </w:r>
          </w:p>
        </w:tc>
        <w:tc>
          <w:tcPr>
            <w:tcW w:w="877" w:type="dxa"/>
            <w:tcBorders>
              <w:top w:val="single" w:sz="8" w:space="0" w:color="auto"/>
              <w:left w:val="nil"/>
              <w:bottom w:val="single" w:sz="8" w:space="0" w:color="auto"/>
            </w:tcBorders>
            <w:vAlign w:val="bottom"/>
          </w:tcPr>
          <w:p w14:paraId="2824871F" w14:textId="77777777" w:rsidR="00F72E30" w:rsidRPr="00ED28EF" w:rsidRDefault="00F72E30" w:rsidP="00F72E30">
            <w:pPr>
              <w:pStyle w:val="Tabletext"/>
              <w:rPr>
                <w:rStyle w:val="Formentry12ptopunderline"/>
              </w:rPr>
            </w:pPr>
          </w:p>
        </w:tc>
      </w:tr>
      <w:tr w:rsidR="00F72E30" w:rsidRPr="009F713B" w14:paraId="1A074274" w14:textId="77777777" w:rsidTr="00F72E30">
        <w:tc>
          <w:tcPr>
            <w:tcW w:w="705" w:type="dxa"/>
          </w:tcPr>
          <w:p w14:paraId="4FCF4001" w14:textId="758A811D" w:rsidR="00F72E30" w:rsidRDefault="00F72E30" w:rsidP="00F72E30">
            <w:pPr>
              <w:pStyle w:val="TableLeftcolumn"/>
            </w:pPr>
            <w:r>
              <w:t>1.36</w:t>
            </w:r>
          </w:p>
        </w:tc>
        <w:tc>
          <w:tcPr>
            <w:tcW w:w="8200" w:type="dxa"/>
            <w:shd w:val="clear" w:color="auto" w:fill="auto"/>
            <w:vAlign w:val="bottom"/>
          </w:tcPr>
          <w:p w14:paraId="5CD73A35" w14:textId="481A3BB1" w:rsidR="00F72E30" w:rsidRPr="00334670" w:rsidRDefault="00F72E30" w:rsidP="00F72E30">
            <w:pPr>
              <w:pStyle w:val="Tabletext"/>
            </w:pPr>
            <w:r>
              <w:rPr>
                <w:rFonts w:ascii="Open Sans Light" w:hAnsi="Open Sans Light" w:cs="Open Sans Light"/>
                <w:color w:val="000000"/>
              </w:rPr>
              <w:t>Demonstrate application of marketing technical skills.</w:t>
            </w:r>
          </w:p>
        </w:tc>
        <w:tc>
          <w:tcPr>
            <w:tcW w:w="877" w:type="dxa"/>
            <w:tcBorders>
              <w:top w:val="single" w:sz="8" w:space="0" w:color="auto"/>
              <w:left w:val="nil"/>
              <w:bottom w:val="single" w:sz="8" w:space="0" w:color="auto"/>
            </w:tcBorders>
            <w:vAlign w:val="bottom"/>
          </w:tcPr>
          <w:p w14:paraId="47E0E6E9" w14:textId="77777777" w:rsidR="00F72E30" w:rsidRPr="00ED28EF" w:rsidRDefault="00F72E30" w:rsidP="00F72E30">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483208B1" w:rsidR="004E0952" w:rsidRPr="00202D35" w:rsidRDefault="00F72E30"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2C1FA3D2" w:rsidR="004E0952" w:rsidRPr="00202D35" w:rsidRDefault="00F72E30"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3825DA55"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A34415">
      <w:rPr>
        <w:noProof/>
      </w:rPr>
      <w:t>October 17,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0285B5A0"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Pr>
        <w:rStyle w:val="Strong"/>
      </w:rPr>
      <w:t>Course name here &lt;-- update in info</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Pr>
        <w:rStyle w:val="Strong"/>
      </w:rPr>
      <w:t>##### &lt;-- update in info</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34415"/>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72E3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387874146">
      <w:bodyDiv w:val="1"/>
      <w:marLeft w:val="0"/>
      <w:marRight w:val="0"/>
      <w:marTop w:val="0"/>
      <w:marBottom w:val="0"/>
      <w:divBdr>
        <w:top w:val="none" w:sz="0" w:space="0" w:color="auto"/>
        <w:left w:val="none" w:sz="0" w:space="0" w:color="auto"/>
        <w:bottom w:val="none" w:sz="0" w:space="0" w:color="auto"/>
        <w:right w:val="none" w:sz="0" w:space="0" w:color="auto"/>
      </w:divBdr>
    </w:div>
    <w:div w:id="1726561200">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F274C3" w:rsidRDefault="00524DEA" w:rsidP="00524DEA">
          <w:pPr>
            <w:pStyle w:val="6A1D218F67EA4C649FF454C5B0AB0BB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F27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Integrated Marketing Applications</vt:lpstr>
    </vt:vector>
  </TitlesOfParts>
  <Company>Kansas State Department of Education</Company>
  <LinksUpToDate>false</LinksUpToDate>
  <CharactersWithSpaces>4749</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Integrated Marketing Applications</dc:title>
  <dc:subject>12195</dc:subject>
  <dc:creator>Cheryl Franklin</dc:creator>
  <cp:keywords/>
  <dc:description>0.5</dc:description>
  <cp:lastModifiedBy>Barbara A. Bahm</cp:lastModifiedBy>
  <cp:revision>2</cp:revision>
  <cp:lastPrinted>2023-05-25T21:45:00Z</cp:lastPrinted>
  <dcterms:created xsi:type="dcterms:W3CDTF">2023-10-17T11:58:00Z</dcterms:created>
  <dcterms:modified xsi:type="dcterms:W3CDTF">2023-10-17T11:58:00Z</dcterms:modified>
  <cp:category/>
</cp:coreProperties>
</file>